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CB" w:rsidRDefault="00E048CB" w:rsidP="00E048C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-653415</wp:posOffset>
            </wp:positionV>
            <wp:extent cx="800100" cy="8096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8CB" w:rsidRDefault="00E048CB" w:rsidP="00E048CB">
      <w:pPr>
        <w:pStyle w:val="9"/>
        <w:jc w:val="center"/>
        <w:rPr>
          <w:rFonts w:ascii="Times New Roman" w:hAnsi="Times New Roman" w:cs="Times New Roman"/>
          <w:b/>
          <w:caps/>
          <w:spacing w:val="-20"/>
          <w:sz w:val="33"/>
        </w:rPr>
      </w:pPr>
      <w:r w:rsidRPr="001F17F2">
        <w:rPr>
          <w:rFonts w:ascii="Times New Roman" w:hAnsi="Times New Roman" w:cs="Times New Roman"/>
          <w:b/>
          <w:caps/>
          <w:spacing w:val="-20"/>
          <w:sz w:val="33"/>
        </w:rPr>
        <w:t>Администрация</w:t>
      </w:r>
    </w:p>
    <w:p w:rsidR="00E048CB" w:rsidRPr="001F17F2" w:rsidRDefault="00E048CB" w:rsidP="00E048CB">
      <w:pPr>
        <w:pStyle w:val="9"/>
        <w:spacing w:before="0" w:after="0"/>
        <w:jc w:val="center"/>
        <w:rPr>
          <w:rFonts w:ascii="Times New Roman" w:hAnsi="Times New Roman" w:cs="Times New Roman"/>
          <w:b/>
          <w:caps/>
          <w:spacing w:val="-20"/>
          <w:sz w:val="33"/>
        </w:rPr>
      </w:pPr>
      <w:r w:rsidRPr="001F17F2">
        <w:rPr>
          <w:rFonts w:ascii="Times New Roman" w:hAnsi="Times New Roman" w:cs="Times New Roman"/>
          <w:b/>
          <w:caps/>
          <w:spacing w:val="-20"/>
          <w:sz w:val="33"/>
        </w:rPr>
        <w:t>ПРИГОРОДНЕНСКОГО СЕЛЬСОВЕТА</w:t>
      </w:r>
    </w:p>
    <w:p w:rsidR="00E048CB" w:rsidRPr="001F17F2" w:rsidRDefault="00E048CB" w:rsidP="00E048CB">
      <w:pPr>
        <w:pStyle w:val="9"/>
        <w:spacing w:before="0" w:after="0"/>
        <w:jc w:val="center"/>
        <w:rPr>
          <w:rFonts w:ascii="Times New Roman" w:hAnsi="Times New Roman" w:cs="Times New Roman"/>
          <w:b/>
          <w:caps/>
          <w:spacing w:val="-20"/>
          <w:sz w:val="33"/>
        </w:rPr>
      </w:pPr>
      <w:r w:rsidRPr="001F17F2">
        <w:rPr>
          <w:rFonts w:ascii="Times New Roman" w:hAnsi="Times New Roman" w:cs="Times New Roman"/>
          <w:b/>
          <w:spacing w:val="-18"/>
          <w:sz w:val="33"/>
        </w:rPr>
        <w:t>РЫЛЬСКОГО   РАЙОНА   КУРСКОЙ   ОБЛАСТИ</w:t>
      </w:r>
    </w:p>
    <w:p w:rsidR="00E048CB" w:rsidRDefault="00E048CB" w:rsidP="00E048CB">
      <w:pPr>
        <w:pStyle w:val="9"/>
        <w:spacing w:before="0" w:after="0"/>
        <w:jc w:val="center"/>
        <w:rPr>
          <w:rFonts w:ascii="Times New Roman" w:hAnsi="Times New Roman" w:cs="Times New Roman"/>
          <w:b/>
          <w:sz w:val="37"/>
          <w:szCs w:val="37"/>
        </w:rPr>
      </w:pPr>
      <w:proofErr w:type="gramStart"/>
      <w:r w:rsidRPr="001F17F2">
        <w:rPr>
          <w:rFonts w:ascii="Times New Roman" w:hAnsi="Times New Roman" w:cs="Times New Roman"/>
          <w:b/>
          <w:sz w:val="37"/>
          <w:szCs w:val="37"/>
        </w:rPr>
        <w:t>П</w:t>
      </w:r>
      <w:proofErr w:type="gramEnd"/>
      <w:r w:rsidRPr="001F17F2">
        <w:rPr>
          <w:rFonts w:ascii="Times New Roman" w:hAnsi="Times New Roman" w:cs="Times New Roman"/>
          <w:b/>
          <w:sz w:val="37"/>
          <w:szCs w:val="37"/>
        </w:rPr>
        <w:t xml:space="preserve">  О  С  Т  А  Н  О  В  Л   Е  Н  И  Е</w:t>
      </w:r>
    </w:p>
    <w:p w:rsidR="00E048CB" w:rsidRDefault="00E048CB" w:rsidP="00E048CB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048CB" w:rsidRPr="00EB58DD" w:rsidRDefault="00E048CB" w:rsidP="00E048CB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048CB" w:rsidRDefault="00E048CB" w:rsidP="00E048CB">
      <w:pPr>
        <w:pStyle w:val="a4"/>
        <w:rPr>
          <w:rFonts w:ascii="Times New Roman" w:hAnsi="Times New Roman"/>
          <w:sz w:val="24"/>
          <w:szCs w:val="24"/>
        </w:rPr>
      </w:pPr>
      <w:r w:rsidRPr="00EB58DD">
        <w:rPr>
          <w:rFonts w:ascii="Times New Roman" w:hAnsi="Times New Roman"/>
          <w:sz w:val="24"/>
          <w:szCs w:val="24"/>
        </w:rPr>
        <w:t xml:space="preserve">          от  « </w:t>
      </w:r>
      <w:r w:rsidR="002A4A87">
        <w:rPr>
          <w:rFonts w:ascii="Times New Roman" w:hAnsi="Times New Roman"/>
          <w:sz w:val="24"/>
          <w:szCs w:val="24"/>
        </w:rPr>
        <w:t>12</w:t>
      </w:r>
      <w:r w:rsidRPr="00EB58DD">
        <w:rPr>
          <w:rFonts w:ascii="Times New Roman" w:hAnsi="Times New Roman"/>
          <w:sz w:val="24"/>
          <w:szCs w:val="24"/>
        </w:rPr>
        <w:t xml:space="preserve"> »   </w:t>
      </w:r>
      <w:r>
        <w:rPr>
          <w:rFonts w:ascii="Times New Roman" w:hAnsi="Times New Roman"/>
          <w:sz w:val="24"/>
          <w:szCs w:val="24"/>
        </w:rPr>
        <w:t>июля</w:t>
      </w:r>
      <w:r w:rsidRPr="00EB58DD">
        <w:rPr>
          <w:rFonts w:ascii="Times New Roman" w:hAnsi="Times New Roman"/>
          <w:sz w:val="24"/>
          <w:szCs w:val="24"/>
        </w:rPr>
        <w:t xml:space="preserve">   2016г.                                                               № </w:t>
      </w:r>
      <w:r w:rsidR="002A4A87">
        <w:rPr>
          <w:rFonts w:ascii="Times New Roman" w:hAnsi="Times New Roman"/>
          <w:sz w:val="24"/>
          <w:szCs w:val="24"/>
        </w:rPr>
        <w:t>113</w:t>
      </w:r>
    </w:p>
    <w:p w:rsidR="00E048CB" w:rsidRDefault="00E048CB" w:rsidP="00E048CB">
      <w:pPr>
        <w:pStyle w:val="a4"/>
        <w:rPr>
          <w:rFonts w:ascii="Times New Roman" w:hAnsi="Times New Roman"/>
          <w:sz w:val="24"/>
          <w:szCs w:val="24"/>
        </w:rPr>
      </w:pPr>
    </w:p>
    <w:p w:rsidR="00E048CB" w:rsidRDefault="00E048CB" w:rsidP="0043089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204"/>
      </w:tblGrid>
      <w:tr w:rsidR="00E048CB" w:rsidTr="00402942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E048CB" w:rsidRPr="001855C1" w:rsidRDefault="00E048CB" w:rsidP="0043089D">
            <w:pPr>
              <w:rPr>
                <w:sz w:val="28"/>
                <w:szCs w:val="28"/>
              </w:rPr>
            </w:pPr>
            <w:r w:rsidRPr="001855C1">
              <w:rPr>
                <w:sz w:val="28"/>
                <w:szCs w:val="28"/>
              </w:rPr>
              <w:t xml:space="preserve">О реализации Федерального закона от 13 июля 2015 года N 224-ФЗ "О государственно- частном партнерстве, </w:t>
            </w:r>
            <w:proofErr w:type="spellStart"/>
            <w:r w:rsidRPr="001855C1">
              <w:rPr>
                <w:sz w:val="28"/>
                <w:szCs w:val="28"/>
              </w:rPr>
              <w:t>муниципально-частном</w:t>
            </w:r>
            <w:proofErr w:type="spellEnd"/>
            <w:r w:rsidRPr="001855C1">
              <w:rPr>
                <w:sz w:val="28"/>
                <w:szCs w:val="28"/>
              </w:rPr>
              <w:t xml:space="preserve"> партнерстве в Российской Федерации и внесении изменений </w:t>
            </w:r>
          </w:p>
          <w:p w:rsidR="00E048CB" w:rsidRPr="001855C1" w:rsidRDefault="00E048CB" w:rsidP="0043089D">
            <w:pPr>
              <w:rPr>
                <w:sz w:val="28"/>
                <w:szCs w:val="28"/>
              </w:rPr>
            </w:pPr>
            <w:r w:rsidRPr="001855C1">
              <w:rPr>
                <w:sz w:val="28"/>
                <w:szCs w:val="28"/>
              </w:rPr>
              <w:t xml:space="preserve">в отдельные законодательные акты </w:t>
            </w:r>
            <w:proofErr w:type="gramStart"/>
            <w:r w:rsidRPr="001855C1">
              <w:rPr>
                <w:sz w:val="28"/>
                <w:szCs w:val="28"/>
              </w:rPr>
              <w:t>Российской</w:t>
            </w:r>
            <w:proofErr w:type="gramEnd"/>
            <w:r w:rsidRPr="001855C1">
              <w:rPr>
                <w:sz w:val="28"/>
                <w:szCs w:val="28"/>
              </w:rPr>
              <w:t xml:space="preserve"> </w:t>
            </w:r>
          </w:p>
          <w:p w:rsidR="00E048CB" w:rsidRDefault="00E048CB" w:rsidP="0043089D">
            <w:pPr>
              <w:rPr>
                <w:sz w:val="28"/>
                <w:szCs w:val="28"/>
              </w:rPr>
            </w:pPr>
            <w:r w:rsidRPr="001855C1">
              <w:rPr>
                <w:sz w:val="28"/>
                <w:szCs w:val="28"/>
              </w:rPr>
              <w:t>Федерации"</w:t>
            </w:r>
          </w:p>
        </w:tc>
      </w:tr>
    </w:tbl>
    <w:p w:rsidR="00E048CB" w:rsidRDefault="00E048CB" w:rsidP="00430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48CB" w:rsidRPr="00E048CB" w:rsidRDefault="00E048CB" w:rsidP="00430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13 июля 2015 года N 224-ФЗ "О государственно-частном </w:t>
      </w:r>
      <w:r w:rsidR="0043089D">
        <w:rPr>
          <w:rFonts w:ascii="Times New Roman" w:hAnsi="Times New Roman" w:cs="Times New Roman"/>
          <w:sz w:val="28"/>
          <w:szCs w:val="28"/>
        </w:rPr>
        <w:t>п</w:t>
      </w:r>
      <w:r w:rsidRPr="00E048CB">
        <w:rPr>
          <w:rFonts w:ascii="Times New Roman" w:hAnsi="Times New Roman" w:cs="Times New Roman"/>
          <w:sz w:val="28"/>
          <w:szCs w:val="28"/>
        </w:rPr>
        <w:t>артнерстве,</w:t>
      </w:r>
      <w:r w:rsidR="004308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 Российской Федерации" (далее </w:t>
      </w:r>
      <w:proofErr w:type="gramStart"/>
      <w:r w:rsidRPr="00E048CB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E048CB">
        <w:rPr>
          <w:rFonts w:ascii="Times New Roman" w:hAnsi="Times New Roman" w:cs="Times New Roman"/>
          <w:sz w:val="28"/>
          <w:szCs w:val="28"/>
        </w:rPr>
        <w:t xml:space="preserve">едеральный закон), Положения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области, утвержденного постановлением Администрации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от 01.07.2016 N103, Администрация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ПОСТАНОВЛЯЕТ: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1. Определить Администрацию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уполномоченным органом местного самоуправления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на осуществление следующих полномочий: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1) обеспечение координации деятельности органов местного самоуправления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при реализации проекта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2) согласование публичному партнеру конкурсной документации </w:t>
      </w:r>
      <w:proofErr w:type="gramStart"/>
      <w:r w:rsidRPr="00E048C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04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проведения конкурсов на право заключения соглашения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3) осуществление мониторинга реализации соглашения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4) содействие в защите прав и законных интересов публичных партнеров и  частных партнеров в процессе реализации соглашения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5) ведение реестра заключенных соглашений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lastRenderedPageBreak/>
        <w:t xml:space="preserve">6) обеспечение открытости и доступности информации о </w:t>
      </w:r>
      <w:proofErr w:type="gramStart"/>
      <w:r w:rsidRPr="00E048CB">
        <w:rPr>
          <w:rFonts w:ascii="Times New Roman" w:hAnsi="Times New Roman" w:cs="Times New Roman"/>
          <w:sz w:val="28"/>
          <w:szCs w:val="28"/>
        </w:rPr>
        <w:t>соглашении</w:t>
      </w:r>
      <w:proofErr w:type="gramEnd"/>
      <w:r w:rsidRPr="00E048CB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7) представление в уполномоченный орган результатов мониторинга реализации соглашения о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муниципально-</w:t>
      </w:r>
      <w:r w:rsidR="0043089D">
        <w:rPr>
          <w:rFonts w:ascii="Times New Roman" w:hAnsi="Times New Roman" w:cs="Times New Roman"/>
          <w:sz w:val="28"/>
          <w:szCs w:val="28"/>
        </w:rPr>
        <w:t>ч</w:t>
      </w:r>
      <w:r w:rsidRPr="00E048CB">
        <w:rPr>
          <w:rFonts w:ascii="Times New Roman" w:hAnsi="Times New Roman" w:cs="Times New Roman"/>
          <w:sz w:val="28"/>
          <w:szCs w:val="28"/>
        </w:rPr>
        <w:t>астном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E048CB" w:rsidRPr="00E048CB" w:rsidRDefault="00E048CB" w:rsidP="00430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>8) осуществление иных полномочий, предусмотренных Федеральным законом, другими федеральными законами, законами и нормативными правовыми актами Курской области, Уставом муниципального образования «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и муниципальными правовыми актами.</w:t>
      </w:r>
    </w:p>
    <w:p w:rsidR="00E048CB" w:rsidRPr="00E048CB" w:rsidRDefault="00E048CB" w:rsidP="0043089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после его официального </w:t>
      </w:r>
    </w:p>
    <w:p w:rsidR="00E048CB" w:rsidRPr="00E048CB" w:rsidRDefault="00E048CB" w:rsidP="00430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>опубликования в установленном порядке.</w:t>
      </w:r>
    </w:p>
    <w:p w:rsidR="00E048CB" w:rsidRPr="00E048CB" w:rsidRDefault="00E048CB" w:rsidP="00430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8CB" w:rsidRPr="00E048CB" w:rsidRDefault="00E048CB" w:rsidP="00E048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48CB" w:rsidRPr="00E048CB" w:rsidRDefault="00E048CB" w:rsidP="00E048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48CB" w:rsidRPr="00E048CB" w:rsidRDefault="00E048CB" w:rsidP="00E048CB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048CB" w:rsidRPr="00E048CB" w:rsidRDefault="00E048CB" w:rsidP="00430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E048C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E048C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048CB" w:rsidRPr="00E048CB" w:rsidRDefault="00E048CB" w:rsidP="00430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CB">
        <w:rPr>
          <w:rFonts w:ascii="Times New Roman" w:hAnsi="Times New Roman" w:cs="Times New Roman"/>
          <w:sz w:val="28"/>
          <w:szCs w:val="28"/>
        </w:rPr>
        <w:t>Рыльского района                                                                              Г.Н.Дудкина</w:t>
      </w:r>
    </w:p>
    <w:p w:rsidR="0075520C" w:rsidRPr="00E048CB" w:rsidRDefault="0075520C" w:rsidP="0043089D">
      <w:pPr>
        <w:spacing w:after="0" w:line="240" w:lineRule="auto"/>
        <w:rPr>
          <w:rFonts w:ascii="Times New Roman" w:hAnsi="Times New Roman" w:cs="Times New Roman"/>
        </w:rPr>
      </w:pPr>
    </w:p>
    <w:sectPr w:rsidR="0075520C" w:rsidRPr="00E048CB" w:rsidSect="0036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8CB"/>
    <w:rsid w:val="002A4A87"/>
    <w:rsid w:val="00364A80"/>
    <w:rsid w:val="0043089D"/>
    <w:rsid w:val="0075520C"/>
    <w:rsid w:val="00E0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80"/>
  </w:style>
  <w:style w:type="paragraph" w:styleId="9">
    <w:name w:val="heading 9"/>
    <w:basedOn w:val="a"/>
    <w:next w:val="a"/>
    <w:link w:val="90"/>
    <w:qFormat/>
    <w:rsid w:val="00E048C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E048CB"/>
    <w:rPr>
      <w:rFonts w:ascii="Arial" w:eastAsia="Times New Roman" w:hAnsi="Arial" w:cs="Arial"/>
    </w:rPr>
  </w:style>
  <w:style w:type="table" w:styleId="a3">
    <w:name w:val="Table Grid"/>
    <w:basedOn w:val="a1"/>
    <w:rsid w:val="00E04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E048C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rsid w:val="00E048C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401</Words>
  <Characters>2287</Characters>
  <Application>Microsoft Office Word</Application>
  <DocSecurity>0</DocSecurity>
  <Lines>19</Lines>
  <Paragraphs>5</Paragraphs>
  <ScaleCrop>false</ScaleCrop>
  <Company>Microsoft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4</cp:revision>
  <dcterms:created xsi:type="dcterms:W3CDTF">2016-07-13T09:21:00Z</dcterms:created>
  <dcterms:modified xsi:type="dcterms:W3CDTF">2016-07-13T10:57:00Z</dcterms:modified>
</cp:coreProperties>
</file>