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4B" w:rsidRPr="005E114B" w:rsidRDefault="00D563E3" w:rsidP="005E11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-529590</wp:posOffset>
            </wp:positionV>
            <wp:extent cx="1228725" cy="1190625"/>
            <wp:effectExtent l="19050" t="0" r="9525" b="0"/>
            <wp:wrapSquare wrapText="bothSides"/>
            <wp:docPr id="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6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114B" w:rsidRPr="005E114B" w:rsidRDefault="005E114B" w:rsidP="005E114B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E114B" w:rsidRPr="005E114B" w:rsidRDefault="005E114B" w:rsidP="005E114B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5E114B" w:rsidRPr="005E114B" w:rsidRDefault="005E114B" w:rsidP="005E114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5637"/>
        <w:gridCol w:w="3471"/>
      </w:tblGrid>
      <w:tr w:rsidR="005E114B" w:rsidRPr="005E114B" w:rsidTr="00402942">
        <w:trPr>
          <w:trHeight w:val="825"/>
        </w:trPr>
        <w:tc>
          <w:tcPr>
            <w:tcW w:w="9108" w:type="dxa"/>
            <w:gridSpan w:val="2"/>
          </w:tcPr>
          <w:p w:rsidR="005E114B" w:rsidRPr="005E114B" w:rsidRDefault="005E114B" w:rsidP="005E114B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b/>
                <w:caps/>
                <w:spacing w:val="-20"/>
                <w:sz w:val="33"/>
              </w:rPr>
            </w:pPr>
            <w:r w:rsidRPr="005E114B">
              <w:rPr>
                <w:rFonts w:ascii="Times New Roman" w:hAnsi="Times New Roman" w:cs="Times New Roman"/>
                <w:b/>
                <w:caps/>
                <w:spacing w:val="-20"/>
                <w:sz w:val="33"/>
              </w:rPr>
              <w:t>Администрация</w:t>
            </w:r>
          </w:p>
          <w:p w:rsidR="005E114B" w:rsidRPr="005E114B" w:rsidRDefault="005E114B" w:rsidP="005E114B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b/>
                <w:caps/>
                <w:spacing w:val="-20"/>
                <w:sz w:val="33"/>
              </w:rPr>
            </w:pPr>
            <w:r w:rsidRPr="005E114B">
              <w:rPr>
                <w:rFonts w:ascii="Times New Roman" w:hAnsi="Times New Roman" w:cs="Times New Roman"/>
                <w:b/>
                <w:caps/>
                <w:spacing w:val="-20"/>
                <w:sz w:val="33"/>
              </w:rPr>
              <w:t>ПРИГОРОДНЕНСКОГО СЕЛЬСОВЕТА</w:t>
            </w:r>
          </w:p>
          <w:p w:rsidR="005E114B" w:rsidRPr="005E114B" w:rsidRDefault="005E114B" w:rsidP="005E114B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b/>
                <w:caps/>
                <w:spacing w:val="-20"/>
                <w:sz w:val="33"/>
              </w:rPr>
            </w:pPr>
            <w:r w:rsidRPr="005E114B">
              <w:rPr>
                <w:rFonts w:ascii="Times New Roman" w:hAnsi="Times New Roman" w:cs="Times New Roman"/>
                <w:b/>
                <w:spacing w:val="-18"/>
                <w:sz w:val="33"/>
              </w:rPr>
              <w:t>РЫЛЬСКОГО   РАЙОНА   КУРСКОЙ   ОБЛАСТИ</w:t>
            </w:r>
          </w:p>
          <w:p w:rsidR="005E114B" w:rsidRPr="005E114B" w:rsidRDefault="005E114B" w:rsidP="005E114B">
            <w:pPr>
              <w:pStyle w:val="9"/>
              <w:spacing w:before="0" w:after="0"/>
              <w:jc w:val="center"/>
              <w:rPr>
                <w:rFonts w:ascii="Times New Roman" w:hAnsi="Times New Roman" w:cs="Times New Roman"/>
                <w:b/>
                <w:sz w:val="37"/>
                <w:szCs w:val="37"/>
              </w:rPr>
            </w:pPr>
            <w:proofErr w:type="gramStart"/>
            <w:r w:rsidRPr="005E114B">
              <w:rPr>
                <w:rFonts w:ascii="Times New Roman" w:hAnsi="Times New Roman" w:cs="Times New Roman"/>
                <w:b/>
                <w:sz w:val="37"/>
                <w:szCs w:val="37"/>
              </w:rPr>
              <w:t>П</w:t>
            </w:r>
            <w:proofErr w:type="gramEnd"/>
            <w:r w:rsidRPr="005E114B">
              <w:rPr>
                <w:rFonts w:ascii="Times New Roman" w:hAnsi="Times New Roman" w:cs="Times New Roman"/>
                <w:b/>
                <w:sz w:val="37"/>
                <w:szCs w:val="37"/>
              </w:rPr>
              <w:t xml:space="preserve">  О  С  Т  А  Н  О  В  Л   Е  Н  И  Е</w:t>
            </w:r>
          </w:p>
          <w:p w:rsidR="005E114B" w:rsidRPr="005E114B" w:rsidRDefault="005E114B" w:rsidP="005E11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Ind w:w="108" w:type="dxa"/>
              <w:tblLook w:val="01E0"/>
            </w:tblPr>
            <w:tblGrid>
              <w:gridCol w:w="560"/>
              <w:gridCol w:w="2556"/>
              <w:gridCol w:w="432"/>
              <w:gridCol w:w="1011"/>
            </w:tblGrid>
            <w:tr w:rsidR="005E114B" w:rsidRPr="005E114B" w:rsidTr="00402942">
              <w:trPr>
                <w:trHeight w:val="24"/>
              </w:trPr>
              <w:tc>
                <w:tcPr>
                  <w:tcW w:w="560" w:type="dxa"/>
                </w:tcPr>
                <w:p w:rsidR="005E114B" w:rsidRPr="005E114B" w:rsidRDefault="005E114B" w:rsidP="005E114B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b/>
                      <w:spacing w:val="-18"/>
                    </w:rPr>
                  </w:pPr>
                  <w:r w:rsidRPr="005E114B">
                    <w:rPr>
                      <w:rFonts w:ascii="Times New Roman" w:hAnsi="Times New Roman" w:cs="Times New Roman"/>
                      <w:b/>
                      <w:spacing w:val="-18"/>
                    </w:rPr>
                    <w:t>от</w:t>
                  </w:r>
                </w:p>
              </w:tc>
              <w:tc>
                <w:tcPr>
                  <w:tcW w:w="2556" w:type="dxa"/>
                  <w:tcBorders>
                    <w:bottom w:val="single" w:sz="4" w:space="0" w:color="auto"/>
                  </w:tcBorders>
                </w:tcPr>
                <w:p w:rsidR="005E114B" w:rsidRPr="005E114B" w:rsidRDefault="00F67EE8" w:rsidP="005E114B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</w:t>
                  </w:r>
                  <w:r w:rsidR="005E114B" w:rsidRPr="005E114B">
                    <w:rPr>
                      <w:rFonts w:ascii="Times New Roman" w:hAnsi="Times New Roman" w:cs="Times New Roman"/>
                      <w:b/>
                    </w:rPr>
                    <w:t>.07. 2016г.</w:t>
                  </w:r>
                </w:p>
              </w:tc>
              <w:tc>
                <w:tcPr>
                  <w:tcW w:w="432" w:type="dxa"/>
                </w:tcPr>
                <w:p w:rsidR="005E114B" w:rsidRPr="005E114B" w:rsidRDefault="005E114B" w:rsidP="005E114B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pacing w:val="-18"/>
                    </w:rPr>
                  </w:pPr>
                  <w:r w:rsidRPr="005E114B">
                    <w:rPr>
                      <w:rFonts w:ascii="Times New Roman" w:hAnsi="Times New Roman" w:cs="Times New Roman"/>
                      <w:b/>
                      <w:spacing w:val="-18"/>
                    </w:rPr>
                    <w:t>№</w:t>
                  </w:r>
                </w:p>
              </w:tc>
              <w:tc>
                <w:tcPr>
                  <w:tcW w:w="1011" w:type="dxa"/>
                  <w:tcBorders>
                    <w:bottom w:val="single" w:sz="4" w:space="0" w:color="auto"/>
                  </w:tcBorders>
                </w:tcPr>
                <w:p w:rsidR="005E114B" w:rsidRPr="005E114B" w:rsidRDefault="005E114B" w:rsidP="00F67EE8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E114B"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F67EE8">
                    <w:rPr>
                      <w:rFonts w:ascii="Times New Roman" w:hAnsi="Times New Roman" w:cs="Times New Roman"/>
                      <w:b/>
                    </w:rPr>
                    <w:t>12</w:t>
                  </w:r>
                </w:p>
              </w:tc>
            </w:tr>
            <w:tr w:rsidR="005E114B" w:rsidRPr="005E114B" w:rsidTr="00402942">
              <w:trPr>
                <w:trHeight w:val="24"/>
              </w:trPr>
              <w:tc>
                <w:tcPr>
                  <w:tcW w:w="560" w:type="dxa"/>
                </w:tcPr>
                <w:p w:rsidR="005E114B" w:rsidRPr="005E114B" w:rsidRDefault="005E114B" w:rsidP="005E114B">
                  <w:pPr>
                    <w:pStyle w:val="1"/>
                    <w:rPr>
                      <w:rFonts w:ascii="Times New Roman" w:hAnsi="Times New Roman"/>
                      <w:b w:val="0"/>
                      <w:sz w:val="20"/>
                    </w:rPr>
                  </w:pPr>
                </w:p>
              </w:tc>
              <w:tc>
                <w:tcPr>
                  <w:tcW w:w="3999" w:type="dxa"/>
                  <w:gridSpan w:val="3"/>
                </w:tcPr>
                <w:p w:rsidR="005E114B" w:rsidRPr="005E114B" w:rsidRDefault="005E114B" w:rsidP="005E114B">
                  <w:pPr>
                    <w:pStyle w:val="1"/>
                    <w:jc w:val="left"/>
                    <w:rPr>
                      <w:rFonts w:ascii="Times New Roman" w:hAnsi="Times New Roman"/>
                      <w:b w:val="0"/>
                      <w:sz w:val="20"/>
                    </w:rPr>
                  </w:pPr>
                  <w:r w:rsidRPr="005E114B">
                    <w:rPr>
                      <w:rFonts w:ascii="Times New Roman" w:hAnsi="Times New Roman"/>
                      <w:b w:val="0"/>
                      <w:sz w:val="20"/>
                    </w:rPr>
                    <w:t xml:space="preserve">307371 Курская область, Рыльский р-н, </w:t>
                  </w:r>
                  <w:proofErr w:type="spellStart"/>
                  <w:r w:rsidRPr="005E114B">
                    <w:rPr>
                      <w:rFonts w:ascii="Times New Roman" w:hAnsi="Times New Roman"/>
                      <w:b w:val="0"/>
                      <w:sz w:val="20"/>
                    </w:rPr>
                    <w:t>с</w:t>
                  </w:r>
                  <w:proofErr w:type="gramStart"/>
                  <w:r w:rsidRPr="005E114B">
                    <w:rPr>
                      <w:rFonts w:ascii="Times New Roman" w:hAnsi="Times New Roman"/>
                      <w:b w:val="0"/>
                      <w:sz w:val="20"/>
                    </w:rPr>
                    <w:t>.П</w:t>
                  </w:r>
                  <w:proofErr w:type="gramEnd"/>
                  <w:r w:rsidRPr="005E114B">
                    <w:rPr>
                      <w:rFonts w:ascii="Times New Roman" w:hAnsi="Times New Roman"/>
                      <w:b w:val="0"/>
                      <w:sz w:val="20"/>
                    </w:rPr>
                    <w:t>ригородняя</w:t>
                  </w:r>
                  <w:proofErr w:type="spellEnd"/>
                  <w:r w:rsidRPr="005E114B">
                    <w:rPr>
                      <w:rFonts w:ascii="Times New Roman" w:hAnsi="Times New Roman"/>
                      <w:b w:val="0"/>
                      <w:sz w:val="20"/>
                    </w:rPr>
                    <w:t xml:space="preserve"> Слободка, </w:t>
                  </w:r>
                </w:p>
              </w:tc>
            </w:tr>
          </w:tbl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114B" w:rsidRPr="005E114B" w:rsidTr="00402942">
        <w:tblPrEx>
          <w:tblLook w:val="04A0"/>
        </w:tblPrEx>
        <w:trPr>
          <w:gridAfter w:val="1"/>
          <w:wAfter w:w="3471" w:type="dxa"/>
        </w:trPr>
        <w:tc>
          <w:tcPr>
            <w:tcW w:w="5637" w:type="dxa"/>
          </w:tcPr>
          <w:p w:rsidR="005E114B" w:rsidRPr="005E114B" w:rsidRDefault="005E114B" w:rsidP="00D563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о </w:t>
            </w:r>
            <w:proofErr w:type="spellStart"/>
            <w:r w:rsidRPr="005E114B">
              <w:rPr>
                <w:rFonts w:ascii="Times New Roman" w:hAnsi="Times New Roman" w:cs="Times New Roman"/>
                <w:sz w:val="28"/>
                <w:szCs w:val="28"/>
              </w:rPr>
              <w:t>муниципально-частно</w:t>
            </w:r>
            <w:r w:rsidR="00D563E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5E114B">
              <w:rPr>
                <w:rFonts w:ascii="Times New Roman" w:hAnsi="Times New Roman" w:cs="Times New Roman"/>
                <w:sz w:val="28"/>
                <w:szCs w:val="28"/>
              </w:rPr>
              <w:t xml:space="preserve"> партнерств</w:t>
            </w:r>
            <w:r w:rsidR="00D563E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E114B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муниципального образования «</w:t>
            </w:r>
            <w:proofErr w:type="spellStart"/>
            <w:r w:rsidRPr="005E114B">
              <w:rPr>
                <w:rFonts w:ascii="Times New Roman" w:hAnsi="Times New Roman" w:cs="Times New Roman"/>
                <w:sz w:val="28"/>
                <w:szCs w:val="28"/>
              </w:rPr>
              <w:t>Пригородненский</w:t>
            </w:r>
            <w:proofErr w:type="spellEnd"/>
            <w:r w:rsidRPr="005E114B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сельсовет» Рыльского района Курской области</w:t>
            </w:r>
          </w:p>
        </w:tc>
      </w:tr>
    </w:tbl>
    <w:p w:rsidR="005E114B" w:rsidRPr="005E114B" w:rsidRDefault="007B1DC6" w:rsidP="005E114B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5E114B">
        <w:rPr>
          <w:rFonts w:ascii="Times New Roman" w:hAnsi="Times New Roman" w:cs="Times New Roman"/>
          <w:sz w:val="24"/>
          <w:szCs w:val="24"/>
        </w:rPr>
        <w:fldChar w:fldCharType="begin"/>
      </w:r>
      <w:r w:rsidR="005E114B" w:rsidRPr="005E114B">
        <w:rPr>
          <w:rFonts w:ascii="Times New Roman" w:hAnsi="Times New Roman" w:cs="Times New Roman"/>
          <w:sz w:val="24"/>
          <w:szCs w:val="24"/>
        </w:rPr>
        <w:instrText xml:space="preserve"> HYPERLINK "http://admivanovsky.ru/attachments/article/831/121.pdf" \l "page=1" \o "Страница 1" </w:instrText>
      </w:r>
      <w:r w:rsidRPr="005E114B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5E114B" w:rsidRPr="005E114B" w:rsidRDefault="007B1DC6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4"/>
          <w:szCs w:val="24"/>
        </w:rPr>
        <w:fldChar w:fldCharType="end"/>
      </w:r>
      <w:r w:rsidR="005E114B" w:rsidRPr="005E114B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13 июля 2015 года             N224-ФЗ "О государственно-частном партнерстве, </w:t>
      </w:r>
      <w:proofErr w:type="spellStart"/>
      <w:r w:rsidR="005E114B"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5E114B" w:rsidRPr="005E114B">
        <w:rPr>
          <w:rFonts w:ascii="Times New Roman" w:hAnsi="Times New Roman" w:cs="Times New Roman"/>
          <w:sz w:val="28"/>
          <w:szCs w:val="28"/>
        </w:rPr>
        <w:t xml:space="preserve"> партнерстве в Российской Федерации и внесении изменений в отдельные законодательные акты Российской Федерации" (далее </w:t>
      </w:r>
      <w:proofErr w:type="gramStart"/>
      <w:r w:rsidR="005E114B" w:rsidRPr="005E114B">
        <w:rPr>
          <w:rFonts w:ascii="Times New Roman" w:hAnsi="Times New Roman" w:cs="Times New Roman"/>
          <w:sz w:val="28"/>
          <w:szCs w:val="28"/>
        </w:rPr>
        <w:t>-Ф</w:t>
      </w:r>
      <w:proofErr w:type="gramEnd"/>
      <w:r w:rsidR="005E114B" w:rsidRPr="005E114B">
        <w:rPr>
          <w:rFonts w:ascii="Times New Roman" w:hAnsi="Times New Roman" w:cs="Times New Roman"/>
          <w:sz w:val="28"/>
          <w:szCs w:val="28"/>
        </w:rPr>
        <w:t xml:space="preserve">едеральный закон) Администрация </w:t>
      </w:r>
      <w:proofErr w:type="spellStart"/>
      <w:r w:rsidR="005E114B"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="005E114B"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ПОСТАНОВЛЯЕТ:</w:t>
      </w:r>
    </w:p>
    <w:p w:rsidR="005E114B" w:rsidRPr="005E114B" w:rsidRDefault="005E114B" w:rsidP="005E11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1. Утвердить прилагаемое Положение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 на территории муниципального образования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области.</w:t>
      </w:r>
    </w:p>
    <w:p w:rsidR="005E114B" w:rsidRPr="005E114B" w:rsidRDefault="005E114B" w:rsidP="005E11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его официального опубликования в установленном порядке.</w:t>
      </w:r>
    </w:p>
    <w:p w:rsidR="005E114B" w:rsidRPr="005E114B" w:rsidRDefault="005E114B" w:rsidP="005E11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Рыльского района                                                                          Г.Н.Дудкина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сельсовета Рыльского района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от </w:t>
      </w:r>
      <w:r w:rsidR="00117C5E">
        <w:rPr>
          <w:rFonts w:ascii="Times New Roman" w:hAnsi="Times New Roman" w:cs="Times New Roman"/>
          <w:sz w:val="28"/>
          <w:szCs w:val="28"/>
        </w:rPr>
        <w:t>12</w:t>
      </w:r>
      <w:r w:rsidRPr="005E114B">
        <w:rPr>
          <w:rFonts w:ascii="Times New Roman" w:hAnsi="Times New Roman" w:cs="Times New Roman"/>
          <w:sz w:val="28"/>
          <w:szCs w:val="28"/>
        </w:rPr>
        <w:t xml:space="preserve"> ию</w:t>
      </w:r>
      <w:r w:rsidR="00A9763E">
        <w:rPr>
          <w:rFonts w:ascii="Times New Roman" w:hAnsi="Times New Roman" w:cs="Times New Roman"/>
          <w:sz w:val="28"/>
          <w:szCs w:val="28"/>
        </w:rPr>
        <w:t>л</w:t>
      </w:r>
      <w:r w:rsidRPr="005E114B">
        <w:rPr>
          <w:rFonts w:ascii="Times New Roman" w:hAnsi="Times New Roman" w:cs="Times New Roman"/>
          <w:sz w:val="28"/>
          <w:szCs w:val="28"/>
        </w:rPr>
        <w:t>я 2016 года №</w:t>
      </w:r>
      <w:r w:rsidR="00A9763E">
        <w:rPr>
          <w:rFonts w:ascii="Times New Roman" w:hAnsi="Times New Roman" w:cs="Times New Roman"/>
          <w:sz w:val="28"/>
          <w:szCs w:val="28"/>
        </w:rPr>
        <w:t>1</w:t>
      </w:r>
      <w:r w:rsidR="00117C5E">
        <w:rPr>
          <w:rFonts w:ascii="Times New Roman" w:hAnsi="Times New Roman" w:cs="Times New Roman"/>
          <w:sz w:val="28"/>
          <w:szCs w:val="28"/>
        </w:rPr>
        <w:t>12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14B">
        <w:rPr>
          <w:rFonts w:ascii="Times New Roman" w:hAnsi="Times New Roman" w:cs="Times New Roman"/>
          <w:b/>
          <w:sz w:val="28"/>
          <w:szCs w:val="28"/>
        </w:rPr>
        <w:t xml:space="preserve">Положение о </w:t>
      </w:r>
      <w:proofErr w:type="spellStart"/>
      <w:r w:rsidRPr="005E114B">
        <w:rPr>
          <w:rFonts w:ascii="Times New Roman" w:hAnsi="Times New Roman" w:cs="Times New Roman"/>
          <w:b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b/>
          <w:sz w:val="28"/>
          <w:szCs w:val="28"/>
        </w:rPr>
        <w:t xml:space="preserve"> партнерстве на территории муниципального образования «</w:t>
      </w:r>
      <w:proofErr w:type="spellStart"/>
      <w:r w:rsidRPr="005E114B">
        <w:rPr>
          <w:rFonts w:ascii="Times New Roman" w:hAnsi="Times New Roman" w:cs="Times New Roman"/>
          <w:b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b/>
          <w:sz w:val="28"/>
          <w:szCs w:val="28"/>
        </w:rPr>
        <w:t xml:space="preserve"> сельсовет» </w:t>
      </w:r>
    </w:p>
    <w:p w:rsidR="005E114B" w:rsidRPr="005E114B" w:rsidRDefault="005E114B" w:rsidP="005E1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14B">
        <w:rPr>
          <w:rFonts w:ascii="Times New Roman" w:hAnsi="Times New Roman" w:cs="Times New Roman"/>
          <w:b/>
          <w:sz w:val="28"/>
          <w:szCs w:val="28"/>
        </w:rPr>
        <w:t>Рыльского района Курской области</w:t>
      </w:r>
    </w:p>
    <w:p w:rsidR="005E114B" w:rsidRPr="005E114B" w:rsidRDefault="005E114B" w:rsidP="005E11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1. Целью настоящего Положения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 на территории муниципального образования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 (далее–Положение) является регламентация участия субъектов инвестиционной деятельности муниципального образования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 (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далее-Пригородненский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сельсовет) в проектах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2. Задачами участия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в проектах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 являются: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-привлечение средств внебюджетных источников (частных ресурсов) в создание, реконструкцию, эксплуатацию общественно значимых объектов на территории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-повышение эффективности использования имущества, находящегося в муниципальной собственности;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-эффективное использование средств местного бюджета;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-сохранение рабочих мест и повышение уровня занятости населения;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-техническое и технологическое развитие общественно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значимых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бъектов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-повышение конкурентоспособности продукции (работ, услуг) и их производителей (исполнителей), а также обеспечение высокого качества продукции (работ, услуг), предоставляемых на территории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3.Муниципально-частное партнерство на территории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(далее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>униципально-частное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партнерство) реализуется в порядке и основывается на принципах, установленных Федеральным законом от 13.07.2015 No224-ФЗ «О государственно-частном партнерстве,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 в Российской Федерации и внесении изменений в отдельные законодательные акты Российской Федерации» (далее -Фе</w:t>
      </w:r>
      <w:r>
        <w:rPr>
          <w:rFonts w:ascii="Times New Roman" w:hAnsi="Times New Roman" w:cs="Times New Roman"/>
          <w:sz w:val="28"/>
          <w:szCs w:val="28"/>
        </w:rPr>
        <w:t>деральный закон от 13.07.2015 N</w:t>
      </w:r>
      <w:r w:rsidRPr="005E114B">
        <w:rPr>
          <w:rFonts w:ascii="Times New Roman" w:hAnsi="Times New Roman" w:cs="Times New Roman"/>
          <w:sz w:val="28"/>
          <w:szCs w:val="28"/>
        </w:rPr>
        <w:t xml:space="preserve"> 224-ФЗ).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4. Сторонами соглашения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 являются публичный партнер и частный партнер.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5. На стороне публичного партнера выступает муниципальное образование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 в лице Главы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(далее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>убличный партнер).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>6. На стороне частного партнера выступает российское юридическое лицо, с которым в соответствии с Феде</w:t>
      </w:r>
      <w:r>
        <w:rPr>
          <w:rFonts w:ascii="Times New Roman" w:hAnsi="Times New Roman" w:cs="Times New Roman"/>
          <w:sz w:val="28"/>
          <w:szCs w:val="28"/>
        </w:rPr>
        <w:t>ральным законом от 13.07.2015 N</w:t>
      </w:r>
      <w:r w:rsidRPr="005E114B">
        <w:rPr>
          <w:rFonts w:ascii="Times New Roman" w:hAnsi="Times New Roman" w:cs="Times New Roman"/>
          <w:sz w:val="28"/>
          <w:szCs w:val="28"/>
        </w:rPr>
        <w:t xml:space="preserve"> 224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-ФЗ заключено соглашение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>–частном партнерстве.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 вправе участвовать в реализации межмуниципальных проектов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8. Органы местного самоуправления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сельсовета, определенные Главой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в соответствии с Уставом муниципального образования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 (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далее-уполномоченные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органы) осуществляют следующие полномочия: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1) обеспечение координации деятельности органов местного самоуправления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при реализации проекта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2) согласование публичному партнеру конкурсной документации для проведения конкурсов на право заключения соглашения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3) осуществление мониторинга реализации соглашения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4) содействие в защите прав и законных интересов публичных партнеров и частных партнеров в процессе реализации соглашения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5) ведение реестра заключенных соглашений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 (форма реестра приведена в приложении No1 к настоящему Положению);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6) обеспечение открытости и доступности информации о соглашении о 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партнерстве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>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7) представление в уполномоченный орган результатов мониторинга реализации соглашения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8) осуществление иных полномочий, предусмотренных Федеральным законом, другими федеральными законами, законами и нормативными правовыми актами Курской области, Уставом муниципального образования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Рыльского района Курской области и муниципальными правовыми актами.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9. Содействие в развитии института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партнерства, сопровождение проектов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 осуществляет оператор инвестиционного процесса.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10. Оператором инвестиционного процесса является организация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 xml:space="preserve">обедитель конкурса на получение субсидии из местного бюджета на реализацию мероприятий по повышению инвестиционной привлекательности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(далее –оператор инвестиционного процесса).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11. Проведение предварительных переговоров с инициатором проекта 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партнерства,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связанных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 xml:space="preserve"> с разработкой предложения о реализации проекта, и принятие решения о возможности или </w:t>
      </w:r>
      <w:r w:rsidRPr="005E114B">
        <w:rPr>
          <w:rFonts w:ascii="Times New Roman" w:hAnsi="Times New Roman" w:cs="Times New Roman"/>
          <w:sz w:val="28"/>
          <w:szCs w:val="28"/>
        </w:rPr>
        <w:lastRenderedPageBreak/>
        <w:t xml:space="preserve">невозможности реализации проекта принимается публичным партнером на заседании комиссии. 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Состав и положение о комиссии утверждается постановлением Администрации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(далее </w:t>
      </w:r>
      <w:proofErr w:type="gramStart"/>
      <w:r w:rsidRPr="005E114B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>омиссия).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12. Глава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направляет в орган исполнительной власти Курской области, определенный высшим исполнительным органом государственной власти Курской области, проект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 для проведения оценки эффективности проекта и определения его сравнительного преимущества в соответствии Федеральным законом от 13.07.2015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224-ФЗ.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13. Решение о реализации проекта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 принимается Главой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 при наличии положительного заключения исполнительного органа Курской области.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14. Принятие решений об определении приоритетных для использования в проектах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 направлений и отраслей муниципального хозяйства осуществляется путем: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-выявления публичным партнером сфер экономики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сельсовета, нуждающихся в инвестировании;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-определения публичным партнером потребностей в создании новых и реконструкции пришедших в ненадлежащее состояние объектов муниципальной собственности.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Приоритетные для использования в проектах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–частного партнерства направления и отрасли муниципального хозяйства должны соответствовать стратегии развития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15. Мониторинг реализации соглашения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 осуществляется в целях: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а) анализа хода реализации проекта;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б) достижения заявленных показателей в процессе реализации проекта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15.1. Основными задачами мониторинга являются: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а) систематическое наблюдение за ходом реализации проекта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б) обеспечение соблюдения частным и публичным партнером, участвующими в проекте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партнерства, принятых обязательств по его реализации;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в) своевременное выявление рисков, влияющих на возможность реализации проекта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партнерства, и подготовка предложений о мерах по их устранению;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г) формирование и консолидация данных о ходе реализации 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) обеспечение эффективного взаимодействия и координации деятельности участников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партнерства;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 xml:space="preserve">е) обеспечение эффективного использования имущества и средств бюджета публичного партнера в процессе реализации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15.2. Мероприятия по мониторингу осуществляются посредством сбора 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отчетности и информации о ходе реализации соглашения в соответствии с условиями, предусмотренными соглашением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15.3. Информационная поддержка и освещение хода реализации проекта осуществляется, в том числе, посредством участия частного партнера в общественных мероприятиях, форумах, конференциях и др., а также путем размещения информации о ходе реализации проекта на официальном сайте Администрации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сельсовета Рыльского района.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16. Порядок реализации проекта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партнерстве, инициатором которого выступает частный партнер, содержится в блок-схеме, 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114B"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 w:rsidRPr="005E114B">
        <w:rPr>
          <w:rFonts w:ascii="Times New Roman" w:hAnsi="Times New Roman" w:cs="Times New Roman"/>
          <w:sz w:val="28"/>
          <w:szCs w:val="28"/>
        </w:rPr>
        <w:t xml:space="preserve"> ной в приложении 2 к Положению.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17. Порядок реализации проекта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партнерстве, инициатором которого выступает публичный партнер, содержится в блок-схеме, представленной в приложении 3 к Положению.</w:t>
      </w: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Рыльского района Курской области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Реестр соглашений о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</w:t>
      </w: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в муниципальном образовании 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Рыльского района Курской области</w:t>
      </w: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1124"/>
        <w:gridCol w:w="1124"/>
        <w:gridCol w:w="1340"/>
        <w:gridCol w:w="1340"/>
        <w:gridCol w:w="1124"/>
        <w:gridCol w:w="1124"/>
        <w:gridCol w:w="1163"/>
        <w:gridCol w:w="1170"/>
      </w:tblGrid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№ соглашения о МЧП</w:t>
            </w: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Дата соглашения о МЧП</w:t>
            </w: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Наименование частного партнера</w:t>
            </w: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Наименование публичного партнера</w:t>
            </w: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Предмет соглашения</w:t>
            </w: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Срок действия соглашения</w:t>
            </w: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Объем инвестиций, тыс. руб.</w:t>
            </w: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14B" w:rsidRPr="005E114B" w:rsidTr="00402942">
        <w:tc>
          <w:tcPr>
            <w:tcW w:w="45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114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96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5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 xml:space="preserve"> Приложение №2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Рыльского района Курской области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14B">
        <w:rPr>
          <w:rFonts w:ascii="Times New Roman" w:hAnsi="Times New Roman" w:cs="Times New Roman"/>
          <w:b/>
          <w:sz w:val="28"/>
          <w:szCs w:val="28"/>
        </w:rPr>
        <w:t xml:space="preserve">Реализация проекта </w:t>
      </w:r>
      <w:proofErr w:type="spellStart"/>
      <w:r w:rsidRPr="005E114B">
        <w:rPr>
          <w:rFonts w:ascii="Times New Roman" w:hAnsi="Times New Roman" w:cs="Times New Roman"/>
          <w:b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b/>
          <w:sz w:val="28"/>
          <w:szCs w:val="28"/>
        </w:rPr>
        <w:t xml:space="preserve"> партнерства, при которой инициатором проекта является частный партнер</w:t>
      </w: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1.Разработка Предложения, проведение предварительных переговоров</w:t>
            </w:r>
            <w:r w:rsidRPr="005E114B">
              <w:rPr>
                <w:rFonts w:ascii="Times New Roman" w:hAnsi="Times New Roman" w:cs="Times New Roman"/>
                <w:vertAlign w:val="superscript"/>
              </w:rPr>
              <w:t xml:space="preserve">1 </w:t>
            </w:r>
            <w:r w:rsidRPr="005E114B">
              <w:rPr>
                <w:rFonts w:ascii="Times New Roman" w:hAnsi="Times New Roman" w:cs="Times New Roman"/>
              </w:rPr>
              <w:t xml:space="preserve"> между ПП и ИП (отв.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исп</w:t>
            </w:r>
            <w:proofErr w:type="gramStart"/>
            <w:r w:rsidRPr="005E114B">
              <w:rPr>
                <w:rFonts w:ascii="Times New Roman" w:hAnsi="Times New Roman" w:cs="Times New Roman"/>
              </w:rPr>
              <w:t>.-</w:t>
            </w:r>
            <w:proofErr w:type="gramEnd"/>
            <w:r w:rsidRPr="005E114B">
              <w:rPr>
                <w:rFonts w:ascii="Times New Roman" w:hAnsi="Times New Roman" w:cs="Times New Roman"/>
              </w:rPr>
              <w:t>ИП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, ПП; </w:t>
            </w:r>
            <w:proofErr w:type="spellStart"/>
            <w:r w:rsidRPr="005E114B">
              <w:rPr>
                <w:rFonts w:ascii="Times New Roman" w:hAnsi="Times New Roman" w:cs="Times New Roman"/>
              </w:rPr>
              <w:t>содействие-ОИП</w:t>
            </w:r>
            <w:proofErr w:type="spellEnd"/>
            <w:r w:rsidRPr="005E114B">
              <w:rPr>
                <w:rFonts w:ascii="Times New Roman" w:hAnsi="Times New Roman" w:cs="Times New Roman"/>
              </w:rPr>
              <w:t>)</w:t>
            </w:r>
          </w:p>
        </w:tc>
      </w:tr>
    </w:tbl>
    <w:p w:rsidR="005E114B" w:rsidRPr="005E114B" w:rsidRDefault="007B1DC6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3.75pt;margin-top:1pt;width:.05pt;height:23.25pt;z-index:251660288;mso-position-horizontal-relative:text;mso-position-vertical-relative:text" o:connectortype="straight">
            <v:stroke endarrow="block"/>
          </v:shape>
        </w:pict>
      </w: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2.Направление ИП документов ПП через ОИП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Перечень документов: Предложение</w:t>
            </w:r>
            <w:proofErr w:type="gramStart"/>
            <w:r w:rsidRPr="005E114B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5E114B">
              <w:rPr>
                <w:rFonts w:ascii="Times New Roman" w:hAnsi="Times New Roman" w:cs="Times New Roman"/>
              </w:rPr>
              <w:t>, банковская гарантия в размере не менее 5% от объема прогнозируемого финансирования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ОИП)</w:t>
            </w:r>
          </w:p>
        </w:tc>
      </w:tr>
    </w:tbl>
    <w:p w:rsidR="005E114B" w:rsidRPr="005E114B" w:rsidRDefault="007B1DC6" w:rsidP="005E114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9" type="#_x0000_t32" style="position:absolute;left:0;text-align:left;margin-left:223.8pt;margin-top:2.35pt;width:.05pt;height:23.25pt;z-index:251663360;mso-position-horizontal-relative:text;mso-position-vertical-relative:text" o:connectortype="straight">
            <v:stroke endarrow="block"/>
          </v:shape>
        </w:pict>
      </w:r>
    </w:p>
    <w:p w:rsidR="005E114B" w:rsidRPr="005E114B" w:rsidRDefault="005E114B" w:rsidP="005E114B">
      <w:pPr>
        <w:tabs>
          <w:tab w:val="left" w:pos="4250"/>
        </w:tabs>
        <w:spacing w:after="0" w:line="240" w:lineRule="auto"/>
        <w:rPr>
          <w:rFonts w:ascii="Times New Roman" w:hAnsi="Times New Roman" w:cs="Times New Roman"/>
        </w:rPr>
      </w:pPr>
      <w:r w:rsidRPr="005E114B">
        <w:rPr>
          <w:rFonts w:ascii="Times New Roman" w:hAnsi="Times New Roman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3.Рассмотрение предложения</w:t>
            </w:r>
            <w:r w:rsidRPr="005E114B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Pr="005E114B">
              <w:rPr>
                <w:rFonts w:ascii="Times New Roman" w:hAnsi="Times New Roman" w:cs="Times New Roman"/>
              </w:rPr>
              <w:t>и принятие решения о возможности / невозможности реализации проекта</w:t>
            </w:r>
            <w:proofErr w:type="gramStart"/>
            <w:r w:rsidRPr="005E114B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5E114B">
              <w:rPr>
                <w:rFonts w:ascii="Times New Roman" w:hAnsi="Times New Roman" w:cs="Times New Roman"/>
              </w:rPr>
              <w:t>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– не более 90 дней со дня поступления предложения от ИП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Pr="005E114B" w:rsidRDefault="007B1DC6" w:rsidP="005E114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7" type="#_x0000_t32" style="position:absolute;left:0;text-align:left;margin-left:111.5pt;margin-top:-.4pt;width:0;height:22.85pt;z-index:25166131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28" type="#_x0000_t32" style="position:absolute;left:0;text-align:left;margin-left:372.5pt;margin-top:-.4pt;width:0;height:22.85pt;z-index:251662336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XSpec="right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44"/>
      </w:tblGrid>
      <w:tr w:rsidR="005E114B" w:rsidRPr="005E114B" w:rsidTr="00402942">
        <w:trPr>
          <w:trHeight w:val="1271"/>
        </w:trPr>
        <w:tc>
          <w:tcPr>
            <w:tcW w:w="4044" w:type="dxa"/>
          </w:tcPr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3.2.Принято решение</w:t>
            </w:r>
            <w:proofErr w:type="gramStart"/>
            <w:r w:rsidRPr="005E114B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5E114B">
              <w:rPr>
                <w:rFonts w:ascii="Times New Roman" w:hAnsi="Times New Roman" w:cs="Times New Roman"/>
              </w:rPr>
              <w:t xml:space="preserve"> о направлении в ИО  предложения о реализации проекта на рассмотрение в целях оценки эффективности и определения его сравнительного преимущества</w:t>
            </w:r>
          </w:p>
        </w:tc>
      </w:tr>
    </w:tbl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rPr>
          <w:trHeight w:val="1069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3.1.Принято решение</w:t>
            </w:r>
            <w:proofErr w:type="gramStart"/>
            <w:r w:rsidRPr="005E114B">
              <w:rPr>
                <w:rFonts w:ascii="Times New Roman" w:hAnsi="Times New Roman" w:cs="Times New Roman"/>
                <w:vertAlign w:val="superscript"/>
              </w:rPr>
              <w:t>4</w:t>
            </w:r>
            <w:proofErr w:type="gramEnd"/>
            <w:r w:rsidRPr="005E114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5E114B">
              <w:rPr>
                <w:rFonts w:ascii="Times New Roman" w:hAnsi="Times New Roman" w:cs="Times New Roman"/>
              </w:rPr>
              <w:t>о невозможности реализации проекта</w:t>
            </w:r>
          </w:p>
        </w:tc>
      </w:tr>
    </w:tbl>
    <w:p w:rsidR="005E114B" w:rsidRPr="005E114B" w:rsidRDefault="007B1DC6" w:rsidP="005E11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0" type="#_x0000_t32" style="position:absolute;margin-left:111.45pt;margin-top:.4pt;width:.05pt;height:16.25pt;z-index:251664384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31" type="#_x0000_t32" style="position:absolute;margin-left:372.5pt;margin-top:7.35pt;width:0;height:17.45pt;z-index:251665408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XSpec="right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44"/>
      </w:tblGrid>
      <w:tr w:rsidR="005E114B" w:rsidRPr="005E114B" w:rsidTr="00402942">
        <w:trPr>
          <w:trHeight w:val="1012"/>
        </w:trPr>
        <w:tc>
          <w:tcPr>
            <w:tcW w:w="4044" w:type="dxa"/>
          </w:tcPr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3.2.1.Направление в ИО  предложения о реализации проекта, копий протоколов предварительных переговоров (в случае если эти переговоры были  проведены) на рассмотрение в целях оценки  эффективности и определения его сравнительного  преимущества.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114B">
              <w:rPr>
                <w:rFonts w:ascii="Times New Roman" w:hAnsi="Times New Roman" w:cs="Times New Roman"/>
                <w:b/>
              </w:rPr>
              <w:t>Срок - не более 10 дней со дня принятия решения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rPr>
          <w:trHeight w:val="2071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3.1.1.Направление ИП решения и оригиналов протоколов предварительных   переговоров </w:t>
            </w:r>
            <w:proofErr w:type="gramStart"/>
            <w:r w:rsidRPr="005E114B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5E114B">
              <w:rPr>
                <w:rFonts w:ascii="Times New Roman" w:hAnsi="Times New Roman" w:cs="Times New Roman"/>
              </w:rPr>
              <w:t>в случае если эти  переговоры были проведены).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114B">
              <w:rPr>
                <w:rFonts w:ascii="Times New Roman" w:hAnsi="Times New Roman" w:cs="Times New Roman"/>
                <w:b/>
              </w:rPr>
              <w:t>Срок - не более 10 дней со дня принятия решения</w:t>
            </w:r>
          </w:p>
          <w:p w:rsidR="005E114B" w:rsidRPr="005E114B" w:rsidRDefault="007B1DC6" w:rsidP="005E114B">
            <w:pPr>
              <w:tabs>
                <w:tab w:val="left" w:pos="13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33" type="#_x0000_t32" style="position:absolute;margin-left:374.2pt;margin-top:49.05pt;width:0;height:12.5pt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_x0000_s1032" type="#_x0000_t32" style="position:absolute;margin-left:113.15pt;margin-top:27.45pt;width:0;height:15.85pt;z-index:251666432" o:connectortype="straight">
                  <v:stroke endarrow="block"/>
                </v:shape>
              </w:pict>
            </w:r>
            <w:r w:rsidR="005E114B" w:rsidRPr="005E114B">
              <w:rPr>
                <w:rFonts w:ascii="Times New Roman" w:hAnsi="Times New Roman" w:cs="Times New Roman"/>
              </w:rPr>
              <w:t xml:space="preserve">                                    (отв. исп. – ПП)</w:t>
            </w:r>
          </w:p>
        </w:tc>
      </w:tr>
    </w:tbl>
    <w:tbl>
      <w:tblPr>
        <w:tblpPr w:leftFromText="180" w:rightFromText="180" w:vertAnchor="text" w:horzAnchor="margin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rPr>
          <w:trHeight w:val="2071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3.1.2. Размещение на Официальном сайте  Администрации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Пригородненского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сельсовета Рыльского района </w:t>
            </w:r>
            <w:r w:rsidRPr="005E1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5E114B">
                <w:rPr>
                  <w:rStyle w:val="a5"/>
                  <w:rFonts w:ascii="Times New Roman" w:hAnsi="Times New Roman" w:cs="Times New Roman"/>
                  <w:color w:val="auto"/>
                  <w:lang w:val="en-US"/>
                </w:rPr>
                <w:t>http</w:t>
              </w:r>
              <w:r w:rsidRPr="005E114B">
                <w:rPr>
                  <w:rStyle w:val="a5"/>
                  <w:rFonts w:ascii="Times New Roman" w:hAnsi="Times New Roman" w:cs="Times New Roman"/>
                  <w:color w:val="auto"/>
                </w:rPr>
                <w:t>://пригородненский46.рф</w:t>
              </w:r>
            </w:hyperlink>
            <w:r w:rsidRPr="005E114B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5E114B">
              <w:rPr>
                <w:rFonts w:ascii="Times New Roman" w:hAnsi="Times New Roman" w:cs="Times New Roman"/>
              </w:rPr>
              <w:t>решения, предложения и протоколов предварительных переговоров (в случае если эти переговоры были проведены).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114B">
              <w:rPr>
                <w:rFonts w:ascii="Times New Roman" w:hAnsi="Times New Roman" w:cs="Times New Roman"/>
                <w:b/>
              </w:rPr>
              <w:t>Срок - не более 10 дней со дня принятия решения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                                   (отв. исп. – ПП)</w:t>
            </w:r>
          </w:p>
        </w:tc>
      </w:tr>
    </w:tbl>
    <w:p w:rsidR="005E114B" w:rsidRPr="005E114B" w:rsidRDefault="007B1DC6" w:rsidP="005E114B">
      <w:pPr>
        <w:tabs>
          <w:tab w:val="left" w:pos="757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DC6">
        <w:rPr>
          <w:rFonts w:ascii="Times New Roman" w:hAnsi="Times New Roman" w:cs="Times New Roman"/>
          <w:noProof/>
        </w:rPr>
        <w:pict>
          <v:shape id="_x0000_s1034" type="#_x0000_t32" style="position:absolute;margin-left:364.2pt;margin-top:176.3pt;width:.05pt;height:15.6pt;z-index:251668480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XSpec="right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rPr>
          <w:trHeight w:val="1012"/>
        </w:trPr>
        <w:tc>
          <w:tcPr>
            <w:tcW w:w="4362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3.2.2. Размещение на Официальном сайте  Администрации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Пригородненского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сельсовета Рыльского района </w:t>
            </w:r>
            <w:r w:rsidRPr="005E1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Pr="00745808">
                <w:rPr>
                  <w:rStyle w:val="a5"/>
                  <w:rFonts w:ascii="Times New Roman" w:hAnsi="Times New Roman" w:cs="Times New Roman"/>
                  <w:color w:val="auto"/>
                  <w:lang w:val="en-US"/>
                </w:rPr>
                <w:t>http</w:t>
              </w:r>
              <w:r w:rsidRPr="00745808">
                <w:rPr>
                  <w:rStyle w:val="a5"/>
                  <w:rFonts w:ascii="Times New Roman" w:hAnsi="Times New Roman" w:cs="Times New Roman"/>
                  <w:color w:val="auto"/>
                </w:rPr>
                <w:t>://пригородненский46.рф</w:t>
              </w:r>
            </w:hyperlink>
            <w:r w:rsidRPr="00745808"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Pr="00745808">
              <w:rPr>
                <w:rFonts w:ascii="Times New Roman" w:hAnsi="Times New Roman" w:cs="Times New Roman"/>
              </w:rPr>
              <w:t>ре</w:t>
            </w:r>
            <w:r w:rsidRPr="005E114B">
              <w:rPr>
                <w:rFonts w:ascii="Times New Roman" w:hAnsi="Times New Roman" w:cs="Times New Roman"/>
              </w:rPr>
              <w:t>шения, предложения и протоколов предварительных переговоров (в случае если эти переговоры были проведены) и направление ИП решения и  оригиналов протоколов предварительных переговоров (в случае если эти переговоры были проведены).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  <w:b/>
              </w:rPr>
              <w:lastRenderedPageBreak/>
              <w:t xml:space="preserve">Срок - не более 10 дней со дня принятия решения      </w:t>
            </w:r>
            <w:r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Default="007B1DC6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6" type="#_x0000_t32" style="position:absolute;margin-left:345.6pt;margin-top:7.9pt;width:0;height:22.85pt;z-index:251691008" o:connectortype="straight">
            <v:stroke endarrow="block"/>
          </v:shape>
        </w:pict>
      </w:r>
    </w:p>
    <w:p w:rsid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7B1DC6" w:rsidP="005E114B">
      <w:pPr>
        <w:tabs>
          <w:tab w:val="left" w:pos="19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DC6">
        <w:rPr>
          <w:rFonts w:ascii="Times New Roman" w:hAnsi="Times New Roman" w:cs="Times New Roman"/>
          <w:noProof/>
        </w:rPr>
        <w:pict>
          <v:shape id="_x0000_s1035" type="#_x0000_t32" style="position:absolute;margin-left:96.45pt;margin-top:60.7pt;width:0;height:22.85pt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32" style="position:absolute;margin-left:345.6pt;margin-top:54.75pt;width:0;height:22.85pt;z-index:251670528" o:connectortype="straight">
            <v:stroke endarrow="block"/>
          </v:shape>
        </w:pict>
      </w:r>
    </w:p>
    <w:tbl>
      <w:tblPr>
        <w:tblpPr w:leftFromText="180" w:rightFromText="180" w:vertAnchor="page" w:horzAnchor="margin" w:tblpXSpec="center" w:tblpY="27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39"/>
      </w:tblGrid>
      <w:tr w:rsidR="005E114B" w:rsidRPr="005E114B" w:rsidTr="005E114B">
        <w:tc>
          <w:tcPr>
            <w:tcW w:w="9039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4.Рассмотрение  ИО предложения</w:t>
            </w:r>
            <w:r w:rsidRPr="005E114B">
              <w:rPr>
                <w:rFonts w:ascii="Times New Roman" w:hAnsi="Times New Roman" w:cs="Times New Roman"/>
                <w:vertAlign w:val="superscript"/>
              </w:rPr>
              <w:t xml:space="preserve">5 </w:t>
            </w:r>
            <w:r w:rsidRPr="005E114B">
              <w:rPr>
                <w:rFonts w:ascii="Times New Roman" w:hAnsi="Times New Roman" w:cs="Times New Roman"/>
              </w:rPr>
              <w:t xml:space="preserve"> с проведением совместных переговоров ИО, ИП, ПП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5E114B">
              <w:rPr>
                <w:rFonts w:ascii="Times New Roman" w:hAnsi="Times New Roman" w:cs="Times New Roman"/>
              </w:rPr>
              <w:t>(при необходимости)</w:t>
            </w:r>
            <w:r w:rsidRPr="005E114B">
              <w:rPr>
                <w:rFonts w:ascii="Times New Roman" w:hAnsi="Times New Roman" w:cs="Times New Roman"/>
                <w:vertAlign w:val="superscript"/>
              </w:rPr>
              <w:t>6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– не более 180 дней со дня поступления в ИО документов, указанных в блоке 3.2.1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(отв. исп. – ИО, при содействии ПП, ИП, ОИП)</w:t>
            </w:r>
          </w:p>
        </w:tc>
      </w:tr>
    </w:tbl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</w:rPr>
      </w:pPr>
    </w:p>
    <w:p w:rsidR="005E114B" w:rsidRPr="005E114B" w:rsidRDefault="005E114B" w:rsidP="005E114B">
      <w:pPr>
        <w:tabs>
          <w:tab w:val="left" w:pos="192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rPr>
          <w:trHeight w:val="1403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4.1. Утверждение заключения о  неэффективности проекта и об отсутствии его  сравнительного преимущества  и направление  в адрес ПП и ИП заключения, оригинала  протокола переговоров (в случае если эти  переговоры были проведены)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                                 (отв. исп. – ИО)</w:t>
            </w:r>
          </w:p>
        </w:tc>
      </w:tr>
    </w:tbl>
    <w:tbl>
      <w:tblPr>
        <w:tblpPr w:leftFromText="180" w:rightFromText="180" w:vertAnchor="text" w:horzAnchor="margin" w:tblpXSpec="right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rPr>
          <w:trHeight w:val="1403"/>
        </w:trPr>
        <w:tc>
          <w:tcPr>
            <w:tcW w:w="4362" w:type="dxa"/>
          </w:tcPr>
          <w:p w:rsidR="005E114B" w:rsidRPr="005E114B" w:rsidRDefault="005E114B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4.2.Утверждение заключения об эффективности проекта и его сравнительном преимуществе, направление в адрес ПП и ИП заключения, оригинала протокола переговоров  (в случае  если эти переговоры  были проведены</w:t>
            </w:r>
            <w:proofErr w:type="gramStart"/>
            <w:r w:rsidRPr="005E114B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E114B" w:rsidRPr="005E114B" w:rsidRDefault="007B1DC6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DC6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8" type="#_x0000_t32" style="position:absolute;left:0;text-align:left;margin-left:85.55pt;margin-top:8.45pt;width:0;height:22.85pt;z-index:251672576" o:connectortype="straight">
                  <v:stroke endarrow="block"/>
                </v:shape>
              </w:pict>
            </w:r>
            <w:r w:rsidR="005E114B" w:rsidRPr="005E114B">
              <w:rPr>
                <w:rFonts w:ascii="Times New Roman" w:hAnsi="Times New Roman" w:cs="Times New Roman"/>
              </w:rPr>
              <w:t>(</w:t>
            </w:r>
            <w:proofErr w:type="spellStart"/>
            <w:r w:rsidR="005E114B" w:rsidRPr="005E114B">
              <w:rPr>
                <w:rFonts w:ascii="Times New Roman" w:hAnsi="Times New Roman" w:cs="Times New Roman"/>
              </w:rPr>
              <w:t>отв</w:t>
            </w:r>
            <w:proofErr w:type="spellEnd"/>
            <w:proofErr w:type="gramStart"/>
            <w:r w:rsidR="005E114B" w:rsidRPr="005E114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5E114B" w:rsidRPr="005E114B">
              <w:rPr>
                <w:rFonts w:ascii="Times New Roman" w:hAnsi="Times New Roman" w:cs="Times New Roman"/>
              </w:rPr>
              <w:t>исп. – ИО)</w:t>
            </w:r>
          </w:p>
        </w:tc>
      </w:tr>
    </w:tbl>
    <w:p w:rsidR="005E114B" w:rsidRPr="005E114B" w:rsidRDefault="007B1DC6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32" style="position:absolute;margin-left:96.45pt;margin-top:89.1pt;width:0;height:22.85pt;z-index:251671552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rPr>
          <w:trHeight w:val="978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4.1.1. Размещение на сайте ИО решения, предложения и протокола переговоров.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– в течение 5 дней со дня утверждения соответствующего заключения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                                 (отв. исп. – ИО)</w:t>
            </w:r>
          </w:p>
        </w:tc>
      </w:tr>
    </w:tbl>
    <w:p w:rsidR="005E114B" w:rsidRPr="005E114B" w:rsidRDefault="005E114B" w:rsidP="005E11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right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rPr>
          <w:trHeight w:val="1012"/>
        </w:trPr>
        <w:tc>
          <w:tcPr>
            <w:tcW w:w="4362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4.2.1. Размещение на сайте ИО решения, предложения и протокола переговоров.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Срок – в течение 5 дней со дня утверждения соответствующего заключения</w:t>
            </w:r>
          </w:p>
          <w:p w:rsidR="005E114B" w:rsidRPr="005E114B" w:rsidRDefault="007B1DC6" w:rsidP="005E114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1DC6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39" type="#_x0000_t32" style="position:absolute;left:0;text-align:left;margin-left:85.15pt;margin-top:9.45pt;width:0;height:22.85pt;z-index:251673600" o:connectortype="straight">
                  <v:stroke endarrow="block"/>
                </v:shape>
              </w:pict>
            </w:r>
            <w:r w:rsidR="005E114B" w:rsidRPr="005E114B">
              <w:rPr>
                <w:rFonts w:ascii="Times New Roman" w:hAnsi="Times New Roman" w:cs="Times New Roman"/>
              </w:rPr>
              <w:t xml:space="preserve">                      (отв. исп. – ИО)</w:t>
            </w:r>
          </w:p>
        </w:tc>
      </w:tr>
    </w:tbl>
    <w:p w:rsidR="005E114B" w:rsidRPr="005E114B" w:rsidRDefault="005E114B" w:rsidP="005E114B">
      <w:pPr>
        <w:tabs>
          <w:tab w:val="left" w:pos="678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tabs>
                <w:tab w:val="left" w:pos="1905"/>
                <w:tab w:val="left" w:pos="68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5.Принятие решения о реализации проекта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муниципально-частного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партнерства на основании положительного заключения ИО.</w:t>
            </w:r>
          </w:p>
          <w:p w:rsidR="005E114B" w:rsidRPr="005E114B" w:rsidRDefault="005E114B" w:rsidP="005E114B">
            <w:pPr>
              <w:tabs>
                <w:tab w:val="left" w:pos="1905"/>
                <w:tab w:val="left" w:pos="689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                     Срок – не более 60 дней со дня получения положительного заключения ИО</w:t>
            </w:r>
          </w:p>
          <w:p w:rsidR="005E114B" w:rsidRPr="005E114B" w:rsidRDefault="007B1DC6" w:rsidP="005E114B">
            <w:pPr>
              <w:tabs>
                <w:tab w:val="left" w:pos="1905"/>
                <w:tab w:val="left" w:pos="689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1DC6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0" type="#_x0000_t32" style="position:absolute;left:0;text-align:left;margin-left:216.9pt;margin-top:10.6pt;width:0;height:22.85pt;z-index:251674624" o:connectortype="straight">
                  <v:stroke endarrow="block"/>
                </v:shape>
              </w:pict>
            </w:r>
            <w:r w:rsidR="005E114B" w:rsidRPr="005E114B">
              <w:rPr>
                <w:rFonts w:ascii="Times New Roman" w:hAnsi="Times New Roman" w:cs="Times New Roman"/>
              </w:rPr>
              <w:t xml:space="preserve">                                                              (отв. исп. – ИО)</w:t>
            </w:r>
          </w:p>
        </w:tc>
      </w:tr>
    </w:tbl>
    <w:p w:rsidR="005E114B" w:rsidRPr="005E114B" w:rsidRDefault="005E114B" w:rsidP="005E114B">
      <w:pPr>
        <w:tabs>
          <w:tab w:val="left" w:pos="1905"/>
          <w:tab w:val="left" w:pos="68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E114B">
              <w:rPr>
                <w:rFonts w:ascii="Times New Roman" w:hAnsi="Times New Roman" w:cs="Times New Roman"/>
              </w:rPr>
              <w:t xml:space="preserve">5.1.Размещение на Официальном сайте, определенном Правительством  РФ для размещения информации о проведении торгов  </w:t>
            </w:r>
            <w:proofErr w:type="spellStart"/>
            <w:r w:rsidRPr="005E114B">
              <w:rPr>
                <w:rFonts w:ascii="Times New Roman" w:hAnsi="Times New Roman" w:cs="Times New Roman"/>
                <w:u w:val="single"/>
                <w:lang w:val="en-US"/>
              </w:rPr>
              <w:t>torgi</w:t>
            </w:r>
            <w:proofErr w:type="spellEnd"/>
            <w:r w:rsidRPr="005E114B">
              <w:rPr>
                <w:rFonts w:ascii="Times New Roman" w:hAnsi="Times New Roman" w:cs="Times New Roman"/>
                <w:u w:val="single"/>
              </w:rPr>
              <w:t>.</w:t>
            </w:r>
            <w:proofErr w:type="spellStart"/>
            <w:r w:rsidRPr="005E114B">
              <w:rPr>
                <w:rFonts w:ascii="Times New Roman" w:hAnsi="Times New Roman" w:cs="Times New Roman"/>
                <w:u w:val="single"/>
                <w:lang w:val="en-US"/>
              </w:rPr>
              <w:t>gov</w:t>
            </w:r>
            <w:proofErr w:type="spellEnd"/>
            <w:r w:rsidRPr="005E114B">
              <w:rPr>
                <w:rFonts w:ascii="Times New Roman" w:hAnsi="Times New Roman" w:cs="Times New Roman"/>
                <w:u w:val="single"/>
              </w:rPr>
              <w:t>.</w:t>
            </w:r>
            <w:proofErr w:type="spellStart"/>
            <w:r w:rsidRPr="005E114B">
              <w:rPr>
                <w:rFonts w:ascii="Times New Roman" w:hAnsi="Times New Roman" w:cs="Times New Roman"/>
                <w:u w:val="single"/>
                <w:lang w:val="en-US"/>
              </w:rPr>
              <w:t>ru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и официальном сайте Администрации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Пригородненского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сельсовета Рыльского района </w:t>
            </w:r>
            <w:hyperlink r:id="rId7" w:history="1">
              <w:r w:rsidRPr="005E114B">
                <w:rPr>
                  <w:rStyle w:val="a5"/>
                  <w:rFonts w:ascii="Times New Roman" w:hAnsi="Times New Roman" w:cs="Times New Roman"/>
                  <w:color w:val="auto"/>
                  <w:lang w:val="en-US"/>
                </w:rPr>
                <w:t>http</w:t>
              </w:r>
              <w:r w:rsidRPr="005E114B">
                <w:rPr>
                  <w:rStyle w:val="a5"/>
                  <w:rFonts w:ascii="Times New Roman" w:hAnsi="Times New Roman" w:cs="Times New Roman"/>
                  <w:color w:val="auto"/>
                </w:rPr>
                <w:t>://пригородненский46.рф</w:t>
              </w:r>
            </w:hyperlink>
            <w:r w:rsidRPr="005E114B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5E114B">
              <w:rPr>
                <w:rFonts w:ascii="Times New Roman" w:hAnsi="Times New Roman" w:cs="Times New Roman"/>
              </w:rPr>
              <w:t>решения о реализации проекта в целях принятия  заявлений о намерениях участвовать  в конкурсе от других лиц с приложением банковской гарантии в  размере не менее 5% от объема  прогнозируемого финансирования (отв. исп. – ПП).</w:t>
            </w:r>
            <w:proofErr w:type="gramEnd"/>
          </w:p>
          <w:p w:rsidR="005E114B" w:rsidRPr="005E114B" w:rsidRDefault="005E114B" w:rsidP="005E114B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на размещение решения о реализации проекта – 10 дней со дня принятия решения.</w:t>
            </w:r>
          </w:p>
          <w:p w:rsidR="005E114B" w:rsidRPr="005E114B" w:rsidRDefault="005E114B" w:rsidP="005E114B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приема  заявлений</w:t>
            </w:r>
            <w:proofErr w:type="gramStart"/>
            <w:r w:rsidRPr="005E114B">
              <w:rPr>
                <w:rFonts w:ascii="Times New Roman" w:hAnsi="Times New Roman" w:cs="Times New Roman"/>
                <w:vertAlign w:val="superscript"/>
              </w:rPr>
              <w:t>7</w:t>
            </w:r>
            <w:proofErr w:type="gramEnd"/>
            <w:r w:rsidRPr="005E114B">
              <w:rPr>
                <w:rFonts w:ascii="Times New Roman" w:hAnsi="Times New Roman" w:cs="Times New Roman"/>
              </w:rPr>
              <w:t xml:space="preserve"> – 45 дней со дня размещения информации о принятии заявлений</w:t>
            </w:r>
          </w:p>
        </w:tc>
      </w:tr>
    </w:tbl>
    <w:p w:rsidR="005E114B" w:rsidRPr="005E114B" w:rsidRDefault="007B1DC6" w:rsidP="005E114B">
      <w:pPr>
        <w:tabs>
          <w:tab w:val="left" w:pos="631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32" style="position:absolute;margin-left:345.8pt;margin-top:.85pt;width:0;height:22.85pt;z-index:251676672;mso-position-horizontal-relative:text;mso-position-vertical-relative:text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32" style="position:absolute;margin-left:108.45pt;margin-top:.85pt;width:0;height:22.85pt;z-index:251675648;mso-position-horizontal-relative:text;mso-position-vertical-relative:text" o:connectortype="straight">
            <v:stroke endarrow="block"/>
          </v:shape>
        </w:pict>
      </w:r>
      <w:r w:rsidR="005E114B"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rPr>
          <w:trHeight w:val="978"/>
        </w:trPr>
        <w:tc>
          <w:tcPr>
            <w:tcW w:w="5104" w:type="dxa"/>
          </w:tcPr>
          <w:p w:rsidR="005E114B" w:rsidRPr="005E114B" w:rsidRDefault="007B1DC6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DC6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4" type="#_x0000_t32" style="position:absolute;left:0;text-align:left;margin-left:108.45pt;margin-top:45.5pt;width:0;height:22.85pt;z-index:251678720" o:connectortype="straight">
                  <v:stroke endarrow="block"/>
                </v:shape>
              </w:pict>
            </w:r>
            <w:r w:rsidR="005E114B" w:rsidRPr="005E114B">
              <w:rPr>
                <w:rFonts w:ascii="Times New Roman" w:hAnsi="Times New Roman" w:cs="Times New Roman"/>
              </w:rPr>
              <w:t>5.2 Заявлений о намерении участвовать в  конкурсе не поступило</w:t>
            </w:r>
          </w:p>
        </w:tc>
      </w:tr>
    </w:tbl>
    <w:tbl>
      <w:tblPr>
        <w:tblpPr w:leftFromText="180" w:rightFromText="180" w:vertAnchor="text" w:horzAnchor="margin" w:tblpXSpec="right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rPr>
          <w:trHeight w:val="1012"/>
        </w:trPr>
        <w:tc>
          <w:tcPr>
            <w:tcW w:w="4362" w:type="dxa"/>
          </w:tcPr>
          <w:p w:rsidR="005E114B" w:rsidRPr="005E114B" w:rsidRDefault="007B1DC6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DC6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3" type="#_x0000_t32" style="position:absolute;left:0;text-align:left;margin-left:85.15pt;margin-top:49pt;width:0;height:22.85pt;z-index:251677696;mso-position-horizontal-relative:text;mso-position-vertical-relative:text" o:connectortype="straight">
                  <v:stroke endarrow="block"/>
                </v:shape>
              </w:pict>
            </w:r>
            <w:r w:rsidR="005E114B" w:rsidRPr="005E114B">
              <w:rPr>
                <w:rFonts w:ascii="Times New Roman" w:hAnsi="Times New Roman" w:cs="Times New Roman"/>
              </w:rPr>
              <w:t xml:space="preserve">5.3. Заявления о намерении участвовать в конкурсе </w:t>
            </w:r>
            <w:proofErr w:type="gramStart"/>
            <w:r w:rsidR="005E114B" w:rsidRPr="005E114B">
              <w:rPr>
                <w:rFonts w:ascii="Times New Roman" w:hAnsi="Times New Roman" w:cs="Times New Roman"/>
              </w:rPr>
              <w:t>поступило</w:t>
            </w:r>
            <w:proofErr w:type="gramEnd"/>
            <w:r w:rsidR="005E114B" w:rsidRPr="005E114B">
              <w:rPr>
                <w:rFonts w:ascii="Times New Roman" w:hAnsi="Times New Roman" w:cs="Times New Roman"/>
              </w:rPr>
              <w:t xml:space="preserve"> и заявители  соответствуют требованиям 224-ФЗ</w:t>
            </w:r>
          </w:p>
        </w:tc>
      </w:tr>
    </w:tbl>
    <w:p w:rsidR="005E114B" w:rsidRPr="005E114B" w:rsidRDefault="005E114B" w:rsidP="005E114B">
      <w:pPr>
        <w:tabs>
          <w:tab w:val="left" w:pos="2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rPr>
          <w:trHeight w:val="978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5.2.1  Принятие решения о заключении с ИП соглашения о 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муниципально-частном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партнерстве без проведения процедуры конкурса и установление срока подписания соглашения 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Pr="005E114B" w:rsidRDefault="005E114B" w:rsidP="005E11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right" w:tblpY="-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rPr>
          <w:trHeight w:val="1012"/>
        </w:trPr>
        <w:tc>
          <w:tcPr>
            <w:tcW w:w="4362" w:type="dxa"/>
          </w:tcPr>
          <w:p w:rsidR="005E114B" w:rsidRPr="005E114B" w:rsidRDefault="007B1DC6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DC6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5" type="#_x0000_t32" style="position:absolute;left:0;text-align:left;margin-left:85.15pt;margin-top:49pt;width:0;height:22.85pt;z-index:251679744" o:connectortype="straight">
                  <v:stroke endarrow="block"/>
                </v:shape>
              </w:pict>
            </w:r>
            <w:r w:rsidR="005E114B" w:rsidRPr="005E114B">
              <w:rPr>
                <w:rFonts w:ascii="Times New Roman" w:hAnsi="Times New Roman" w:cs="Times New Roman"/>
              </w:rPr>
              <w:t>5.3.1.Принятие  решения об организации и проведения конкурса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Pr="005E114B" w:rsidRDefault="005E114B" w:rsidP="005E11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right" w:tblpY="-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rPr>
          <w:trHeight w:val="1012"/>
        </w:trPr>
        <w:tc>
          <w:tcPr>
            <w:tcW w:w="4362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5.3..2 Организация проведения конкурса.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  Срок – 180 дней  со дня принятия решения </w:t>
            </w:r>
          </w:p>
          <w:p w:rsidR="005E114B" w:rsidRPr="005E114B" w:rsidRDefault="007B1DC6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DC6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46" type="#_x0000_t32" style="position:absolute;left:0;text-align:left;margin-left:85.15pt;margin-top:26pt;width:0;height:16.2pt;z-index:251680768" o:connectortype="straight">
                  <v:stroke endarrow="block"/>
                </v:shape>
              </w:pict>
            </w:r>
            <w:r w:rsidR="005E114B"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Pr="005E114B" w:rsidRDefault="005E114B" w:rsidP="005E11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60"/>
      </w:tblGrid>
      <w:tr w:rsidR="005E114B" w:rsidRPr="005E114B" w:rsidTr="00402942">
        <w:trPr>
          <w:trHeight w:val="579"/>
        </w:trPr>
        <w:tc>
          <w:tcPr>
            <w:tcW w:w="9760" w:type="dxa"/>
          </w:tcPr>
          <w:p w:rsidR="005E114B" w:rsidRPr="005E114B" w:rsidRDefault="005E114B" w:rsidP="005E11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 xml:space="preserve">6.Заключение соглашения о </w:t>
            </w:r>
            <w:proofErr w:type="spellStart"/>
            <w:r w:rsidRPr="005E114B">
              <w:rPr>
                <w:rFonts w:ascii="Times New Roman" w:hAnsi="Times New Roman" w:cs="Times New Roman"/>
              </w:rPr>
              <w:t>муниципально-частном</w:t>
            </w:r>
            <w:proofErr w:type="spellEnd"/>
            <w:r w:rsidRPr="005E114B">
              <w:rPr>
                <w:rFonts w:ascii="Times New Roman" w:hAnsi="Times New Roman" w:cs="Times New Roman"/>
              </w:rPr>
              <w:t xml:space="preserve"> партнерстве.</w:t>
            </w:r>
          </w:p>
          <w:p w:rsidR="005E114B" w:rsidRPr="005E114B" w:rsidRDefault="005E114B" w:rsidP="005E11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подписания соглашения устанавливается конкурсной документацией, но не может быть ранее 10 дней со дня размещения протокола об итогах конкурса на официальном сайте, определенном  правительством РФ для размещения информации о проведении торгов,</w:t>
            </w:r>
            <w:r w:rsidRPr="005E114B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Pr="005E114B">
              <w:rPr>
                <w:rFonts w:ascii="Times New Roman" w:hAnsi="Times New Roman" w:cs="Times New Roman"/>
                <w:u w:val="single"/>
                <w:lang w:val="en-US"/>
              </w:rPr>
              <w:t>torgi</w:t>
            </w:r>
            <w:proofErr w:type="spellEnd"/>
            <w:r w:rsidRPr="005E114B">
              <w:rPr>
                <w:rFonts w:ascii="Times New Roman" w:hAnsi="Times New Roman" w:cs="Times New Roman"/>
                <w:u w:val="single"/>
              </w:rPr>
              <w:t>.</w:t>
            </w:r>
            <w:proofErr w:type="spellStart"/>
            <w:r w:rsidRPr="005E114B">
              <w:rPr>
                <w:rFonts w:ascii="Times New Roman" w:hAnsi="Times New Roman" w:cs="Times New Roman"/>
                <w:u w:val="single"/>
                <w:lang w:val="en-US"/>
              </w:rPr>
              <w:t>gov</w:t>
            </w:r>
            <w:proofErr w:type="spellEnd"/>
            <w:r w:rsidRPr="005E114B">
              <w:rPr>
                <w:rFonts w:ascii="Times New Roman" w:hAnsi="Times New Roman" w:cs="Times New Roman"/>
                <w:u w:val="single"/>
              </w:rPr>
              <w:t>.</w:t>
            </w:r>
            <w:proofErr w:type="spellStart"/>
            <w:r w:rsidRPr="005E114B">
              <w:rPr>
                <w:rFonts w:ascii="Times New Roman" w:hAnsi="Times New Roman" w:cs="Times New Roman"/>
                <w:u w:val="single"/>
                <w:lang w:val="en-US"/>
              </w:rPr>
              <w:t>ru</w:t>
            </w:r>
            <w:proofErr w:type="spellEnd"/>
            <w:r w:rsidRPr="005E114B">
              <w:rPr>
                <w:rFonts w:ascii="Times New Roman" w:hAnsi="Times New Roman" w:cs="Times New Roman"/>
                <w:u w:val="single"/>
              </w:rPr>
              <w:t>.</w:t>
            </w:r>
          </w:p>
          <w:p w:rsidR="005E114B" w:rsidRPr="005E114B" w:rsidRDefault="005E114B" w:rsidP="005E11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Соглашение  о МЧП подлежит регистрации в реестре соглашений</w:t>
            </w:r>
          </w:p>
          <w:p w:rsidR="005E114B" w:rsidRPr="005E114B" w:rsidRDefault="005E114B" w:rsidP="005E114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ПП)</w:t>
            </w:r>
          </w:p>
        </w:tc>
      </w:tr>
    </w:tbl>
    <w:p w:rsidR="005E114B" w:rsidRPr="005E114B" w:rsidRDefault="005E114B" w:rsidP="005E114B">
      <w:pPr>
        <w:tabs>
          <w:tab w:val="left" w:pos="706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Используемые сокращения: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 xml:space="preserve">Предложение – предложение о реализации проекта </w:t>
      </w:r>
      <w:proofErr w:type="spellStart"/>
      <w:r w:rsidRPr="005E114B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4"/>
          <w:szCs w:val="24"/>
        </w:rPr>
        <w:t xml:space="preserve"> партнерства;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отв. исп. – ответственный исполнитель этапа;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 xml:space="preserve">ИП – инициатор проекта </w:t>
      </w:r>
      <w:proofErr w:type="spellStart"/>
      <w:r w:rsidRPr="005E114B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sz w:val="24"/>
          <w:szCs w:val="24"/>
        </w:rPr>
        <w:t xml:space="preserve"> партнерства;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ОИП – оператор инвестиционного процесса;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E114B">
        <w:rPr>
          <w:rFonts w:ascii="Times New Roman" w:hAnsi="Times New Roman" w:cs="Times New Roman"/>
          <w:sz w:val="24"/>
          <w:szCs w:val="24"/>
        </w:rPr>
        <w:t>ПП-публичный</w:t>
      </w:r>
      <w:proofErr w:type="spellEnd"/>
      <w:r w:rsidRPr="005E114B">
        <w:rPr>
          <w:rFonts w:ascii="Times New Roman" w:hAnsi="Times New Roman" w:cs="Times New Roman"/>
          <w:sz w:val="24"/>
          <w:szCs w:val="24"/>
        </w:rPr>
        <w:t xml:space="preserve"> партнер, в лице Главы </w:t>
      </w:r>
      <w:proofErr w:type="spellStart"/>
      <w:r w:rsidRPr="005E114B">
        <w:rPr>
          <w:rFonts w:ascii="Times New Roman" w:hAnsi="Times New Roman" w:cs="Times New Roman"/>
          <w:sz w:val="24"/>
          <w:szCs w:val="24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4"/>
          <w:szCs w:val="24"/>
        </w:rPr>
        <w:t xml:space="preserve"> сельсовета Рыльского района, в случаях, установленных настоящим Положением при участии комиссии;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ИО – исполнительный орган власти субъекта Российской Федерации.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1-проведение переговоров по необходимости;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2-содержание предложения устанавливаются федеральным законом от 13.07.2015 №224-ФЗ.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Форма предложения, а также требования к сведениям, предусмотренным Федеральным  законом от 13.07.2015 №224-ФЗ устанавливается Правительством РФ;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 xml:space="preserve">3-ПП вправе запросить у ИП дополнительные материалы и документы, проводить переговоры (совместные совещания с ИП), изменить содержание предложения о реализации проекта. Итоги переговоров оформляются протоколом, подписанным Главой </w:t>
      </w:r>
      <w:proofErr w:type="spellStart"/>
      <w:r w:rsidRPr="005E114B">
        <w:rPr>
          <w:rFonts w:ascii="Times New Roman" w:hAnsi="Times New Roman" w:cs="Times New Roman"/>
          <w:sz w:val="24"/>
          <w:szCs w:val="24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4"/>
          <w:szCs w:val="24"/>
        </w:rPr>
        <w:t xml:space="preserve"> сельсовета Рыльского района  и ИП в 2 экз.;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 xml:space="preserve">4- оформляется протоколом комиссии, который утверждается Главой </w:t>
      </w:r>
      <w:proofErr w:type="spellStart"/>
      <w:r w:rsidRPr="005E114B">
        <w:rPr>
          <w:rFonts w:ascii="Times New Roman" w:hAnsi="Times New Roman" w:cs="Times New Roman"/>
          <w:sz w:val="24"/>
          <w:szCs w:val="24"/>
        </w:rPr>
        <w:t>Пригородненского</w:t>
      </w:r>
      <w:proofErr w:type="spellEnd"/>
      <w:r w:rsidRPr="005E114B">
        <w:rPr>
          <w:rFonts w:ascii="Times New Roman" w:hAnsi="Times New Roman" w:cs="Times New Roman"/>
          <w:sz w:val="24"/>
          <w:szCs w:val="24"/>
        </w:rPr>
        <w:t xml:space="preserve"> сельсовета Рыльского района;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5-порядок проведения оценки эффективности  проекта муниципального частного партнерства устанавливается Правительством РФ. Критерии оценки эффективности установлены Федеральным законом от 13.07.2015 №224-ФЗ. Методика оценки эффективности  утверждается федеральным законом исполнительной власти, уполномоченным на осуществление  государственной политики в области инвестиционной</w:t>
      </w:r>
      <w:r w:rsidRPr="005E114B">
        <w:rPr>
          <w:rFonts w:ascii="Times New Roman" w:hAnsi="Times New Roman" w:cs="Times New Roman"/>
          <w:sz w:val="24"/>
          <w:szCs w:val="24"/>
        </w:rPr>
        <w:tab/>
        <w:t xml:space="preserve"> деятельности;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6-ИО вправе запрашивать у ПП, ИП дополнительные материалы  и документы, при необходимости;</w:t>
      </w:r>
    </w:p>
    <w:p w:rsidR="005E114B" w:rsidRPr="005E114B" w:rsidRDefault="005E114B" w:rsidP="005E1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>7-форма заявления о намерении участвовать в конкурсе и порядок его направления ПП  утверждаются Правительством  РФ.</w: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5E114B" w:rsidRPr="005E114B" w:rsidRDefault="005E114B" w:rsidP="005E114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к Положению 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 xml:space="preserve">о  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партнерстве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E114B">
        <w:rPr>
          <w:rFonts w:ascii="Times New Roman" w:hAnsi="Times New Roman" w:cs="Times New Roman"/>
          <w:sz w:val="28"/>
          <w:szCs w:val="28"/>
        </w:rPr>
        <w:t>Пригородненский</w:t>
      </w:r>
      <w:proofErr w:type="spellEnd"/>
      <w:r w:rsidRPr="005E114B">
        <w:rPr>
          <w:rFonts w:ascii="Times New Roman" w:hAnsi="Times New Roman" w:cs="Times New Roman"/>
          <w:sz w:val="28"/>
          <w:szCs w:val="28"/>
        </w:rPr>
        <w:t xml:space="preserve"> сельсовет» </w:t>
      </w:r>
    </w:p>
    <w:p w:rsidR="005E114B" w:rsidRPr="005E114B" w:rsidRDefault="005E114B" w:rsidP="005E114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>Рыльского района Курской области</w:t>
      </w:r>
    </w:p>
    <w:p w:rsidR="005E114B" w:rsidRPr="005E114B" w:rsidRDefault="005E114B" w:rsidP="005E114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14B" w:rsidRPr="005E114B" w:rsidRDefault="005E114B" w:rsidP="005E114B">
      <w:pPr>
        <w:tabs>
          <w:tab w:val="left" w:pos="16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14B">
        <w:rPr>
          <w:rFonts w:ascii="Times New Roman" w:hAnsi="Times New Roman" w:cs="Times New Roman"/>
          <w:b/>
          <w:sz w:val="28"/>
          <w:szCs w:val="28"/>
        </w:rPr>
        <w:t xml:space="preserve">Реализация проекта </w:t>
      </w:r>
      <w:proofErr w:type="spellStart"/>
      <w:r w:rsidRPr="005E114B">
        <w:rPr>
          <w:rFonts w:ascii="Times New Roman" w:hAnsi="Times New Roman" w:cs="Times New Roman"/>
          <w:b/>
          <w:sz w:val="28"/>
          <w:szCs w:val="28"/>
        </w:rPr>
        <w:t>муниципально-частного</w:t>
      </w:r>
      <w:proofErr w:type="spellEnd"/>
      <w:r w:rsidRPr="005E114B">
        <w:rPr>
          <w:rFonts w:ascii="Times New Roman" w:hAnsi="Times New Roman" w:cs="Times New Roman"/>
          <w:b/>
          <w:sz w:val="28"/>
          <w:szCs w:val="28"/>
        </w:rPr>
        <w:t xml:space="preserve"> партнерства, при которой инициатором является публичный партнер</w:t>
      </w:r>
    </w:p>
    <w:p w:rsidR="005E114B" w:rsidRPr="005E114B" w:rsidRDefault="005E114B" w:rsidP="005E114B">
      <w:pPr>
        <w:tabs>
          <w:tab w:val="left" w:pos="16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1.Разработка предложения</w:t>
            </w:r>
            <w:proofErr w:type="gramStart"/>
            <w:r w:rsidRPr="005E11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5E11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о реализации проекта МЧП, направление в ИО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(отв</w:t>
            </w:r>
            <w:proofErr w:type="gram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сп. – ПП)</w:t>
            </w:r>
          </w:p>
        </w:tc>
      </w:tr>
    </w:tbl>
    <w:p w:rsidR="005E114B" w:rsidRPr="005E114B" w:rsidRDefault="007B1DC6" w:rsidP="005E114B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margin-left:232pt;margin-top:4.1pt;width:0;height:22.85pt;z-index:251681792;mso-position-horizontal-relative:text;mso-position-vertical-relative:text" o:connectortype="straight">
            <v:stroke endarrow="block"/>
          </v:shape>
        </w:pict>
      </w:r>
      <w:r w:rsidR="005E114B" w:rsidRPr="005E114B">
        <w:rPr>
          <w:rFonts w:ascii="Times New Roman" w:hAnsi="Times New Roman" w:cs="Times New Roman"/>
          <w:sz w:val="24"/>
          <w:szCs w:val="24"/>
        </w:rPr>
        <w:tab/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2.Рассмотрение ИО предложения</w:t>
            </w:r>
            <w:r w:rsidRPr="005E11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 </w:t>
            </w: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 проведением совместных переговоров ИО, ИП, ПП (при необходимости)</w:t>
            </w:r>
            <w:r w:rsidRPr="005E11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Срок – не более 180 дней со дня поступления в ИО предложения 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(отв. исп. – ИО, при содействии ПП, ИП, ОИП)</w:t>
            </w:r>
          </w:p>
        </w:tc>
      </w:tr>
    </w:tbl>
    <w:p w:rsidR="005E114B" w:rsidRPr="005E114B" w:rsidRDefault="007B1DC6" w:rsidP="005E114B">
      <w:pPr>
        <w:tabs>
          <w:tab w:val="center" w:pos="4749"/>
          <w:tab w:val="left" w:pos="74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margin-left:350.45pt;margin-top:1.95pt;width:0;height:22.85pt;z-index:251683840;mso-position-horizontal-relative:text;mso-position-vertical-relative:text" o:connectortype="straight">
            <v:stroke endarrow="block"/>
          </v:shape>
        </w:pict>
      </w:r>
      <w:r w:rsidR="005E114B" w:rsidRPr="005E114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margin-left:61.25pt;margin-top:1.95pt;width:0;height:22.85pt;z-index:251682816;mso-position-horizontal-relative:text;mso-position-vertical-relative:text" o:connectortype="straight">
            <v:stroke endarrow="block"/>
          </v:shape>
        </w:pict>
      </w:r>
      <w:r w:rsidR="005E114B" w:rsidRPr="005E114B">
        <w:rPr>
          <w:rFonts w:ascii="Times New Roman" w:hAnsi="Times New Roman" w:cs="Times New Roman"/>
          <w:sz w:val="24"/>
          <w:szCs w:val="24"/>
        </w:rPr>
        <w:tab/>
      </w:r>
    </w:p>
    <w:p w:rsidR="005E114B" w:rsidRPr="005E114B" w:rsidRDefault="005E114B" w:rsidP="005E114B">
      <w:pPr>
        <w:tabs>
          <w:tab w:val="left" w:pos="11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rPr>
          <w:trHeight w:val="978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2.1 Утверждение заключения о неэффективности  проекта и об отсутствии его сравнительного преимущества и направление  в адрес ПП  заключения, оригинала протокола переговоров (в  случае если эти переговоры были проведены)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 (отв. исп. – ИО)</w:t>
            </w:r>
          </w:p>
        </w:tc>
      </w:tr>
    </w:tbl>
    <w:p w:rsidR="005E114B" w:rsidRPr="005E114B" w:rsidRDefault="007B1DC6" w:rsidP="005E11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32" style="position:absolute;margin-left:97.25pt;margin-top:107.95pt;width:0;height:22.85pt;z-index:251685888;mso-position-horizontal-relative:text;mso-position-vertical-relative:text" o:connectortype="straight">
            <v:stroke endarrow="block"/>
          </v:shape>
        </w:pict>
      </w:r>
      <w:r w:rsidR="005E114B" w:rsidRPr="005E114B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margin" w:tblpXSpec="right" w:tblpY="-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rPr>
          <w:trHeight w:val="1012"/>
        </w:trPr>
        <w:tc>
          <w:tcPr>
            <w:tcW w:w="4362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2.2. Утверждение заключения об эффективности  проекта и его сравнительном преимуществе  направление  в адрес ПП  заключения, оригинала протокола переговоров (в  случае если эти переговоры были проведены)</w:t>
            </w:r>
          </w:p>
          <w:p w:rsidR="005E114B" w:rsidRPr="005E114B" w:rsidRDefault="007B1DC6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0" type="#_x0000_t32" style="position:absolute;left:0;text-align:left;margin-left:87.45pt;margin-top:11.35pt;width:0;height:22.85pt;z-index:251684864" o:connectortype="straight">
                  <v:stroke endarrow="block"/>
                </v:shape>
              </w:pict>
            </w:r>
            <w:r w:rsidR="005E114B"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 (отв. исп. – ИО)</w:t>
            </w:r>
          </w:p>
        </w:tc>
      </w:tr>
    </w:tbl>
    <w:tbl>
      <w:tblPr>
        <w:tblpPr w:leftFromText="180" w:rightFromText="18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4"/>
      </w:tblGrid>
      <w:tr w:rsidR="005E114B" w:rsidRPr="005E114B" w:rsidTr="00402942">
        <w:trPr>
          <w:trHeight w:val="978"/>
        </w:trPr>
        <w:tc>
          <w:tcPr>
            <w:tcW w:w="5104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2.1.2 Размещение на сайте ИО решения, предложения и протокола  переговоров.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– в течение 5 дней со дня утверждения соответствующего заключения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(отв. исп. – ИО)</w:t>
            </w:r>
          </w:p>
        </w:tc>
      </w:tr>
    </w:tbl>
    <w:p w:rsidR="005E114B" w:rsidRPr="005E114B" w:rsidRDefault="005E114B" w:rsidP="005E114B">
      <w:pPr>
        <w:tabs>
          <w:tab w:val="left" w:pos="19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14B"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horzAnchor="margin" w:tblpXSpec="right" w:tblpY="-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2"/>
      </w:tblGrid>
      <w:tr w:rsidR="005E114B" w:rsidRPr="005E114B" w:rsidTr="00402942">
        <w:trPr>
          <w:trHeight w:val="1012"/>
        </w:trPr>
        <w:tc>
          <w:tcPr>
            <w:tcW w:w="4362" w:type="dxa"/>
          </w:tcPr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2.2.1.  Размещение на сайте ИО решения, предложения и протокола  переговоров.</w:t>
            </w:r>
          </w:p>
          <w:p w:rsidR="005E114B" w:rsidRPr="005E114B" w:rsidRDefault="005E114B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E114B">
              <w:rPr>
                <w:rFonts w:ascii="Times New Roman" w:hAnsi="Times New Roman" w:cs="Times New Roman"/>
              </w:rPr>
              <w:t>Срок – в течение 5 дней со дня утверждения соответствующего заключения</w:t>
            </w:r>
          </w:p>
          <w:p w:rsidR="005E114B" w:rsidRPr="005E114B" w:rsidRDefault="007B1DC6" w:rsidP="005E114B">
            <w:pPr>
              <w:tabs>
                <w:tab w:val="left" w:pos="1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1DC6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52" type="#_x0000_t32" style="position:absolute;left:0;text-align:left;margin-left:94.6pt;margin-top:4.6pt;width:0;height:15.45pt;z-index:251686912" o:connectortype="straight">
                  <v:stroke endarrow="block"/>
                </v:shape>
              </w:pict>
            </w:r>
            <w:r w:rsidR="005E114B" w:rsidRPr="005E114B">
              <w:rPr>
                <w:rFonts w:ascii="Times New Roman" w:hAnsi="Times New Roman" w:cs="Times New Roman"/>
              </w:rPr>
              <w:t xml:space="preserve"> (отв. исп. – ИО)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rPr>
          <w:trHeight w:val="103"/>
        </w:trPr>
        <w:tc>
          <w:tcPr>
            <w:tcW w:w="9714" w:type="dxa"/>
          </w:tcPr>
          <w:p w:rsidR="005E114B" w:rsidRPr="005E114B" w:rsidRDefault="005E114B" w:rsidP="005E114B">
            <w:pPr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3.Принятие решения о реализации проекта </w:t>
            </w:r>
            <w:proofErr w:type="spell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муниципально-частного</w:t>
            </w:r>
            <w:proofErr w:type="spell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партнерства на основании положительного заключения ИО.</w:t>
            </w:r>
          </w:p>
          <w:p w:rsidR="005E114B" w:rsidRPr="005E114B" w:rsidRDefault="005E114B" w:rsidP="005E114B">
            <w:pPr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Сро</w:t>
            </w:r>
            <w:proofErr w:type="gram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60 дней со дня получения положительного заключения ИО</w:t>
            </w:r>
          </w:p>
          <w:p w:rsidR="005E114B" w:rsidRPr="005E114B" w:rsidRDefault="007B1DC6" w:rsidP="005E114B">
            <w:pPr>
              <w:tabs>
                <w:tab w:val="left" w:pos="11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53" type="#_x0000_t32" style="position:absolute;left:0;text-align:left;margin-left:220.4pt;margin-top:8.55pt;width:0;height:16.7pt;z-index:251687936" o:connectortype="straight">
                  <v:stroke endarrow="block"/>
                </v:shape>
              </w:pict>
            </w:r>
            <w:r w:rsidR="005E114B" w:rsidRPr="005E114B">
              <w:rPr>
                <w:rFonts w:ascii="Times New Roman" w:hAnsi="Times New Roman" w:cs="Times New Roman"/>
                <w:sz w:val="24"/>
                <w:szCs w:val="24"/>
              </w:rPr>
              <w:t>(отв</w:t>
            </w:r>
            <w:proofErr w:type="gramStart"/>
            <w:r w:rsidR="005E114B" w:rsidRPr="005E114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5E114B" w:rsidRPr="005E114B">
              <w:rPr>
                <w:rFonts w:ascii="Times New Roman" w:hAnsi="Times New Roman" w:cs="Times New Roman"/>
                <w:sz w:val="24"/>
                <w:szCs w:val="24"/>
              </w:rPr>
              <w:t>сп. – ПП)</w:t>
            </w:r>
          </w:p>
        </w:tc>
      </w:tr>
    </w:tbl>
    <w:p w:rsidR="005E114B" w:rsidRPr="005E114B" w:rsidRDefault="005E114B" w:rsidP="005E114B">
      <w:pPr>
        <w:tabs>
          <w:tab w:val="left" w:pos="40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14B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4.Принятие решения об организации и проведения конкурса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(отв</w:t>
            </w:r>
            <w:proofErr w:type="gram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сп. – ПП)</w:t>
            </w:r>
          </w:p>
        </w:tc>
      </w:tr>
    </w:tbl>
    <w:p w:rsidR="005E114B" w:rsidRPr="005E114B" w:rsidRDefault="007B1DC6" w:rsidP="005E1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32" style="position:absolute;left:0;text-align:left;margin-left:220.45pt;margin-top:2.3pt;width:0;height:23.6pt;z-index:251688960;mso-position-horizontal-relative:text;mso-position-vertical-relative:text" o:connectortype="straight">
            <v:stroke endarrow="block"/>
          </v:shape>
        </w:pic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5.Организация и проведение конкурса.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Срок -180 дней со дня принятия решения</w:t>
            </w:r>
          </w:p>
          <w:p w:rsidR="005E114B" w:rsidRPr="005E114B" w:rsidRDefault="005E114B" w:rsidP="005E1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(отв</w:t>
            </w:r>
            <w:proofErr w:type="gram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сп. – ПП)</w:t>
            </w:r>
          </w:p>
        </w:tc>
      </w:tr>
    </w:tbl>
    <w:p w:rsidR="005E114B" w:rsidRPr="005E114B" w:rsidRDefault="007B1DC6" w:rsidP="005E1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5" type="#_x0000_t32" style="position:absolute;left:0;text-align:left;margin-left:220.4pt;margin-top:.9pt;width:0;height:23.6pt;z-index:251689984;mso-position-horizontal-relative:text;mso-position-vertical-relative:text" o:connectortype="straight">
            <v:stroke endarrow="block"/>
          </v:shape>
        </w:pict>
      </w:r>
    </w:p>
    <w:p w:rsidR="005E114B" w:rsidRPr="005E114B" w:rsidRDefault="005E114B" w:rsidP="005E1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E114B" w:rsidRPr="005E114B" w:rsidTr="00402942">
        <w:tc>
          <w:tcPr>
            <w:tcW w:w="9714" w:type="dxa"/>
          </w:tcPr>
          <w:p w:rsidR="005E114B" w:rsidRPr="005E114B" w:rsidRDefault="005E114B" w:rsidP="005E114B">
            <w:pPr>
              <w:tabs>
                <w:tab w:val="left" w:pos="41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6.Заключение соглашения о </w:t>
            </w:r>
            <w:proofErr w:type="spell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муниципально-частном</w:t>
            </w:r>
            <w:proofErr w:type="spell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партнерстве</w:t>
            </w:r>
          </w:p>
          <w:p w:rsidR="005E114B" w:rsidRPr="005E114B" w:rsidRDefault="005E114B" w:rsidP="005E114B">
            <w:pPr>
              <w:tabs>
                <w:tab w:val="left" w:pos="41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подписания соглашения устанавливается конкурсной документацией, но не может  быть ранее 10 дней со дня размещения протокола об итогах конкурса на Официальном сайте, определенном Правительством РФ для размещения информации о проведении торгов, </w:t>
            </w:r>
            <w:proofErr w:type="spellStart"/>
            <w:r w:rsidRPr="005E114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torgi</w:t>
            </w:r>
            <w:proofErr w:type="spellEnd"/>
            <w:r w:rsidRPr="005E11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5E114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gov</w:t>
            </w:r>
            <w:proofErr w:type="spellEnd"/>
            <w:r w:rsidRPr="005E114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5E114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5E114B" w:rsidRPr="005E114B" w:rsidRDefault="005E114B" w:rsidP="005E114B">
            <w:pPr>
              <w:tabs>
                <w:tab w:val="left" w:pos="41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Соглашение о МЧП подлежит регистрации в реестре соглашений</w:t>
            </w:r>
          </w:p>
          <w:p w:rsidR="005E114B" w:rsidRPr="005E114B" w:rsidRDefault="005E114B" w:rsidP="005E114B">
            <w:pPr>
              <w:tabs>
                <w:tab w:val="left" w:pos="415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(отв</w:t>
            </w:r>
            <w:proofErr w:type="gramStart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5E114B">
              <w:rPr>
                <w:rFonts w:ascii="Times New Roman" w:hAnsi="Times New Roman" w:cs="Times New Roman"/>
                <w:sz w:val="24"/>
                <w:szCs w:val="24"/>
              </w:rPr>
              <w:t>сп. – ПП)</w:t>
            </w:r>
          </w:p>
        </w:tc>
      </w:tr>
    </w:tbl>
    <w:p w:rsidR="005E114B" w:rsidRPr="005E114B" w:rsidRDefault="005E114B" w:rsidP="005E114B">
      <w:pPr>
        <w:tabs>
          <w:tab w:val="left" w:pos="41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114B" w:rsidRPr="005E114B" w:rsidRDefault="005E114B" w:rsidP="005E114B">
      <w:pPr>
        <w:pStyle w:val="a3"/>
        <w:rPr>
          <w:rFonts w:ascii="Times New Roman" w:hAnsi="Times New Roman"/>
          <w:sz w:val="24"/>
          <w:szCs w:val="24"/>
        </w:rPr>
      </w:pPr>
    </w:p>
    <w:p w:rsidR="005E114B" w:rsidRPr="005E114B" w:rsidRDefault="005E114B" w:rsidP="005E114B">
      <w:pPr>
        <w:pStyle w:val="a3"/>
        <w:rPr>
          <w:rFonts w:ascii="Times New Roman" w:hAnsi="Times New Roman"/>
          <w:sz w:val="24"/>
          <w:szCs w:val="24"/>
        </w:rPr>
      </w:pPr>
    </w:p>
    <w:p w:rsidR="005E114B" w:rsidRPr="005E114B" w:rsidRDefault="005E114B" w:rsidP="005E114B">
      <w:pPr>
        <w:pStyle w:val="a3"/>
        <w:rPr>
          <w:rFonts w:ascii="Times New Roman" w:hAnsi="Times New Roman"/>
          <w:sz w:val="24"/>
          <w:szCs w:val="24"/>
        </w:rPr>
      </w:pPr>
    </w:p>
    <w:p w:rsidR="008C4B99" w:rsidRDefault="008C4B99" w:rsidP="005E114B">
      <w:pPr>
        <w:spacing w:after="0" w:line="240" w:lineRule="auto"/>
      </w:pPr>
    </w:p>
    <w:sectPr w:rsidR="008C4B99" w:rsidSect="00287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14B"/>
    <w:rsid w:val="00117C5E"/>
    <w:rsid w:val="00287EA4"/>
    <w:rsid w:val="0055623E"/>
    <w:rsid w:val="005E114B"/>
    <w:rsid w:val="00745808"/>
    <w:rsid w:val="007B1DC6"/>
    <w:rsid w:val="008C4B99"/>
    <w:rsid w:val="00A9763E"/>
    <w:rsid w:val="00D563E3"/>
    <w:rsid w:val="00F6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2" type="connector" idref="#_x0000_s1043"/>
        <o:r id="V:Rule33" type="connector" idref="#_x0000_s1055"/>
        <o:r id="V:Rule34" type="connector" idref="#_x0000_s1027"/>
        <o:r id="V:Rule35" type="connector" idref="#_x0000_s1053"/>
        <o:r id="V:Rule36" type="connector" idref="#_x0000_s1046"/>
        <o:r id="V:Rule37" type="connector" idref="#_x0000_s1049"/>
        <o:r id="V:Rule38" type="connector" idref="#_x0000_s1044"/>
        <o:r id="V:Rule39" type="connector" idref="#_x0000_s1045"/>
        <o:r id="V:Rule40" type="connector" idref="#_x0000_s1029"/>
        <o:r id="V:Rule41" type="connector" idref="#_x0000_s1030"/>
        <o:r id="V:Rule42" type="connector" idref="#_x0000_s1038"/>
        <o:r id="V:Rule43" type="connector" idref="#_x0000_s1037"/>
        <o:r id="V:Rule44" type="connector" idref="#_x0000_s1035"/>
        <o:r id="V:Rule45" type="connector" idref="#_x0000_s1036"/>
        <o:r id="V:Rule46" type="connector" idref="#_x0000_s1026"/>
        <o:r id="V:Rule47" type="connector" idref="#_x0000_s1031"/>
        <o:r id="V:Rule48" type="connector" idref="#_x0000_s1052"/>
        <o:r id="V:Rule49" type="connector" idref="#_x0000_s1033"/>
        <o:r id="V:Rule50" type="connector" idref="#_x0000_s1050"/>
        <o:r id="V:Rule51" type="connector" idref="#_x0000_s1028"/>
        <o:r id="V:Rule52" type="connector" idref="#_x0000_s1056"/>
        <o:r id="V:Rule53" type="connector" idref="#_x0000_s1034"/>
        <o:r id="V:Rule54" type="connector" idref="#_x0000_s1048"/>
        <o:r id="V:Rule55" type="connector" idref="#_x0000_s1039"/>
        <o:r id="V:Rule56" type="connector" idref="#_x0000_s1047"/>
        <o:r id="V:Rule57" type="connector" idref="#_x0000_s1041"/>
        <o:r id="V:Rule58" type="connector" idref="#_x0000_s1032"/>
        <o:r id="V:Rule59" type="connector" idref="#_x0000_s1051"/>
        <o:r id="V:Rule60" type="connector" idref="#_x0000_s1054"/>
        <o:r id="V:Rule61" type="connector" idref="#_x0000_s1040"/>
        <o:r id="V:Rule62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EA4"/>
  </w:style>
  <w:style w:type="paragraph" w:styleId="1">
    <w:name w:val="heading 1"/>
    <w:basedOn w:val="a"/>
    <w:next w:val="a"/>
    <w:link w:val="10"/>
    <w:uiPriority w:val="99"/>
    <w:qFormat/>
    <w:rsid w:val="005E114B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sz w:val="56"/>
      <w:szCs w:val="20"/>
    </w:rPr>
  </w:style>
  <w:style w:type="paragraph" w:styleId="9">
    <w:name w:val="heading 9"/>
    <w:basedOn w:val="a"/>
    <w:next w:val="a"/>
    <w:link w:val="90"/>
    <w:qFormat/>
    <w:rsid w:val="005E114B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E114B"/>
    <w:rPr>
      <w:rFonts w:ascii="Garamond" w:eastAsia="Times New Roman" w:hAnsi="Garamond" w:cs="Times New Roman"/>
      <w:b/>
      <w:sz w:val="56"/>
      <w:szCs w:val="20"/>
    </w:rPr>
  </w:style>
  <w:style w:type="character" w:customStyle="1" w:styleId="90">
    <w:name w:val="Заголовок 9 Знак"/>
    <w:basedOn w:val="a0"/>
    <w:link w:val="9"/>
    <w:rsid w:val="005E114B"/>
    <w:rPr>
      <w:rFonts w:ascii="Arial" w:eastAsia="Times New Roman" w:hAnsi="Arial" w:cs="Arial"/>
    </w:rPr>
  </w:style>
  <w:style w:type="paragraph" w:styleId="a3">
    <w:name w:val="No Spacing"/>
    <w:link w:val="a4"/>
    <w:qFormat/>
    <w:rsid w:val="005E114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rsid w:val="005E114B"/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rsid w:val="005E11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&#1087;&#1088;&#1080;&#1075;&#1086;&#1088;&#1086;&#1076;&#1085;&#1077;&#1085;&#1089;&#1082;&#1080;&#1081;46.&#1088;&#109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87;&#1088;&#1080;&#1075;&#1086;&#1088;&#1086;&#1076;&#1085;&#1077;&#1085;&#1089;&#1082;&#1080;&#1081;46.&#1088;&#1092;" TargetMode="External"/><Relationship Id="rId5" Type="http://schemas.openxmlformats.org/officeDocument/2006/relationships/hyperlink" Target="http://&#1087;&#1088;&#1080;&#1075;&#1086;&#1088;&#1086;&#1076;&#1085;&#1077;&#1085;&#1089;&#1082;&#1080;&#1081;46.&#1088;&#1092;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2963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prigorod</dc:creator>
  <cp:keywords/>
  <dc:description/>
  <cp:lastModifiedBy>prigorod</cp:lastModifiedBy>
  <cp:revision>6</cp:revision>
  <dcterms:created xsi:type="dcterms:W3CDTF">2016-07-13T09:49:00Z</dcterms:created>
  <dcterms:modified xsi:type="dcterms:W3CDTF">2016-07-13T10:56:00Z</dcterms:modified>
</cp:coreProperties>
</file>